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A214" w14:textId="54C6505A" w:rsidR="009711CE" w:rsidRPr="00E67AD3" w:rsidRDefault="00574C52" w:rsidP="00B07858">
      <w:pPr>
        <w:spacing w:line="240" w:lineRule="auto"/>
        <w:contextualSpacing/>
        <w:jc w:val="center"/>
        <w:rPr>
          <w:rFonts w:eastAsia="Georgia"/>
          <w:b/>
        </w:rPr>
      </w:pPr>
      <w:r>
        <w:rPr>
          <w:rFonts w:eastAsia="Georgia"/>
          <w:b/>
        </w:rPr>
        <w:t xml:space="preserve">  </w:t>
      </w:r>
      <w:r w:rsidR="00115E07">
        <w:rPr>
          <w:rFonts w:eastAsia="Georg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64B1">
        <w:rPr>
          <w:rFonts w:eastAsia="Georgia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3EF4" w:rsidRPr="00E67AD3">
        <w:rPr>
          <w:rFonts w:eastAsia="Georgia"/>
          <w:b/>
        </w:rPr>
        <w:t>MINUTES OF MEETING</w:t>
      </w:r>
    </w:p>
    <w:p w14:paraId="7EEDA23E" w14:textId="74728D5D" w:rsidR="009711CE" w:rsidRPr="00E67AD3" w:rsidRDefault="00423EF4" w:rsidP="00272F66">
      <w:pPr>
        <w:spacing w:line="240" w:lineRule="auto"/>
        <w:contextualSpacing/>
        <w:jc w:val="center"/>
        <w:rPr>
          <w:rFonts w:eastAsia="Georgia"/>
        </w:rPr>
      </w:pPr>
      <w:r w:rsidRPr="00E67AD3">
        <w:rPr>
          <w:rFonts w:eastAsia="Georgia"/>
        </w:rPr>
        <w:t>Georgia State Rehabilitation Council</w:t>
      </w:r>
      <w:r w:rsidR="00605987">
        <w:rPr>
          <w:rFonts w:eastAsia="Georgia"/>
        </w:rPr>
        <w:t xml:space="preserve"> (SRC)</w:t>
      </w:r>
    </w:p>
    <w:p w14:paraId="37F30AC0" w14:textId="75DD1D7C" w:rsidR="009711CE" w:rsidRPr="00E67AD3" w:rsidRDefault="00E0302A" w:rsidP="00272F66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>July</w:t>
      </w:r>
      <w:r w:rsidR="002D43B4">
        <w:rPr>
          <w:rFonts w:eastAsia="Georgia"/>
        </w:rPr>
        <w:t xml:space="preserve"> 24</w:t>
      </w:r>
      <w:r w:rsidR="00A441B1">
        <w:rPr>
          <w:rFonts w:eastAsia="Georgia"/>
        </w:rPr>
        <w:t>, 2024</w:t>
      </w:r>
      <w:r w:rsidR="002D43B4">
        <w:rPr>
          <w:rFonts w:eastAsia="Georgia"/>
        </w:rPr>
        <w:t>, 1</w:t>
      </w:r>
      <w:r w:rsidR="00356E8D">
        <w:rPr>
          <w:rFonts w:eastAsia="Georgia"/>
        </w:rPr>
        <w:t>pm – 4pm</w:t>
      </w:r>
    </w:p>
    <w:p w14:paraId="773F647A" w14:textId="2A710F82" w:rsidR="009711CE" w:rsidRDefault="00E0302A" w:rsidP="002E26F0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 xml:space="preserve">In Person and Virtual </w:t>
      </w:r>
      <w:r w:rsidR="002E26F0">
        <w:rPr>
          <w:rFonts w:eastAsia="Georgia"/>
        </w:rPr>
        <w:t>Meeting</w:t>
      </w:r>
    </w:p>
    <w:p w14:paraId="4FB39DEC" w14:textId="77777777" w:rsidR="002D43B4" w:rsidRDefault="002D43B4" w:rsidP="003D7DEB">
      <w:pPr>
        <w:spacing w:line="240" w:lineRule="auto"/>
        <w:contextualSpacing/>
        <w:rPr>
          <w:rFonts w:eastAsia="Georgia"/>
        </w:rPr>
      </w:pPr>
    </w:p>
    <w:p w14:paraId="58ABB659" w14:textId="77777777" w:rsidR="00356E8D" w:rsidRPr="00E67AD3" w:rsidRDefault="00356E8D" w:rsidP="003D7DEB">
      <w:pPr>
        <w:spacing w:line="240" w:lineRule="auto"/>
        <w:contextualSpacing/>
        <w:rPr>
          <w:rFonts w:eastAsia="Georgia"/>
        </w:rPr>
      </w:pPr>
    </w:p>
    <w:p w14:paraId="57E7CA7E" w14:textId="032B573A" w:rsidR="009711CE" w:rsidRPr="00E67AD3" w:rsidRDefault="00605987" w:rsidP="003D7DEB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COUNCIL</w:t>
      </w:r>
      <w:r w:rsidR="00423EF4" w:rsidRPr="00E67AD3">
        <w:rPr>
          <w:rFonts w:eastAsia="Georgia"/>
          <w:b/>
        </w:rPr>
        <w:t xml:space="preserve"> MEMBERS PRESENT:</w:t>
      </w:r>
      <w:r w:rsidR="003162B0">
        <w:rPr>
          <w:rFonts w:eastAsia="Georgia"/>
          <w:b/>
        </w:rPr>
        <w:tab/>
      </w:r>
      <w:r w:rsidR="003162B0">
        <w:rPr>
          <w:rFonts w:eastAsia="Georgia"/>
          <w:b/>
        </w:rPr>
        <w:tab/>
      </w:r>
      <w:r w:rsidR="003162B0">
        <w:rPr>
          <w:rFonts w:eastAsia="Georgia"/>
          <w:b/>
        </w:rPr>
        <w:tab/>
      </w:r>
      <w:r w:rsidR="003162B0">
        <w:rPr>
          <w:rFonts w:eastAsia="Georgia"/>
          <w:b/>
        </w:rPr>
        <w:tab/>
        <w:t>Guests</w:t>
      </w:r>
    </w:p>
    <w:p w14:paraId="0BA6F4E8" w14:textId="6B1D3995" w:rsidR="0062295F" w:rsidRPr="003162B0" w:rsidRDefault="0062295F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 xml:space="preserve">Juliet Hardeman (Chair) 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Jennifer Howell</w:t>
      </w:r>
      <w:r w:rsidR="00AF3025">
        <w:rPr>
          <w:rFonts w:eastAsia="Georgia"/>
        </w:rPr>
        <w:t xml:space="preserve"> (GVRA)</w:t>
      </w:r>
    </w:p>
    <w:p w14:paraId="70FD2307" w14:textId="760C2333" w:rsidR="00C4670E" w:rsidRPr="003162B0" w:rsidRDefault="00C4670E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Karen Addams (Co</w:t>
      </w:r>
      <w:r w:rsidR="00A441B1" w:rsidRPr="003162B0">
        <w:rPr>
          <w:rFonts w:eastAsia="Georgia"/>
        </w:rPr>
        <w:t>-</w:t>
      </w:r>
      <w:r w:rsidRPr="003162B0">
        <w:rPr>
          <w:rFonts w:eastAsia="Georgia"/>
        </w:rPr>
        <w:t>Chair)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Jeff Allen</w:t>
      </w:r>
      <w:r w:rsidR="00AF3025">
        <w:rPr>
          <w:rFonts w:eastAsia="Georgia"/>
        </w:rPr>
        <w:t xml:space="preserve"> (GVRA)</w:t>
      </w:r>
    </w:p>
    <w:p w14:paraId="0FEEE876" w14:textId="72FA126D" w:rsidR="00447A59" w:rsidRPr="003162B0" w:rsidRDefault="00447A59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Matthew Barnes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Mary Donahue (CTI)</w:t>
      </w:r>
    </w:p>
    <w:p w14:paraId="7B47A90B" w14:textId="03392372" w:rsidR="00485550" w:rsidRPr="003162B0" w:rsidRDefault="00485550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Katie Hearn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Earnest Baulkmon</w:t>
      </w:r>
      <w:r w:rsidR="00AF3025">
        <w:rPr>
          <w:rFonts w:eastAsia="Georgia"/>
        </w:rPr>
        <w:t xml:space="preserve"> (GVRA)</w:t>
      </w:r>
    </w:p>
    <w:p w14:paraId="66768ADE" w14:textId="1DD8CB5D" w:rsidR="00FE660F" w:rsidRPr="003162B0" w:rsidRDefault="00FE660F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 xml:space="preserve">Myndi </w:t>
      </w:r>
      <w:r w:rsidR="00901448" w:rsidRPr="003162B0">
        <w:rPr>
          <w:rFonts w:eastAsia="Georgia"/>
        </w:rPr>
        <w:t>Pryor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Mamta Patel</w:t>
      </w:r>
      <w:r w:rsidR="00AF3025">
        <w:rPr>
          <w:rFonts w:eastAsia="Georgia"/>
        </w:rPr>
        <w:t xml:space="preserve"> (GVRA)</w:t>
      </w:r>
    </w:p>
    <w:p w14:paraId="710EB3E4" w14:textId="2B4EF55F" w:rsidR="00C4670E" w:rsidRPr="003162B0" w:rsidRDefault="00C4670E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Lisa Leiter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Bethany Whetzel</w:t>
      </w:r>
      <w:r w:rsidR="00AF3025">
        <w:rPr>
          <w:rFonts w:eastAsia="Georgia"/>
        </w:rPr>
        <w:t xml:space="preserve"> (GVRA)</w:t>
      </w:r>
    </w:p>
    <w:p w14:paraId="7DDD9751" w14:textId="2A8F770B" w:rsidR="007001D0" w:rsidRPr="003162B0" w:rsidRDefault="007001D0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Moses Little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  <w:t>Ed Ashe</w:t>
      </w:r>
      <w:r w:rsidR="00AF3025">
        <w:rPr>
          <w:rFonts w:eastAsia="Georgia"/>
        </w:rPr>
        <w:t xml:space="preserve"> (GVRA)</w:t>
      </w:r>
    </w:p>
    <w:p w14:paraId="67D602C8" w14:textId="0F217442" w:rsidR="00D3531C" w:rsidRPr="003162B0" w:rsidRDefault="00D3531C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Michele Mason</w:t>
      </w:r>
      <w:r w:rsidR="007B0162" w:rsidRPr="003162B0">
        <w:rPr>
          <w:rFonts w:eastAsia="Georgia"/>
        </w:rPr>
        <w:t xml:space="preserve">    </w:t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024D4F">
        <w:rPr>
          <w:rFonts w:eastAsia="Georgia"/>
        </w:rPr>
        <w:tab/>
      </w:r>
      <w:r w:rsidR="0098309D">
        <w:rPr>
          <w:rFonts w:eastAsia="Georgia"/>
        </w:rPr>
        <w:t>Desmond Williams</w:t>
      </w:r>
      <w:r w:rsidR="00AF3025">
        <w:rPr>
          <w:rFonts w:eastAsia="Georgia"/>
        </w:rPr>
        <w:t xml:space="preserve"> (GVRA)</w:t>
      </w:r>
    </w:p>
    <w:p w14:paraId="15B8331D" w14:textId="07F046CB" w:rsidR="00DD30D8" w:rsidRPr="003162B0" w:rsidRDefault="00DD30D8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Joy Norman</w:t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</w:r>
      <w:r w:rsidR="0098309D">
        <w:rPr>
          <w:rFonts w:eastAsia="Georgia"/>
        </w:rPr>
        <w:tab/>
        <w:t xml:space="preserve">Brentson </w:t>
      </w:r>
      <w:r w:rsidR="00AF3025">
        <w:rPr>
          <w:rFonts w:eastAsia="Georgia"/>
        </w:rPr>
        <w:t>Wyatt (GVRA)</w:t>
      </w:r>
    </w:p>
    <w:p w14:paraId="20C00AF8" w14:textId="3533CB44" w:rsidR="006679D1" w:rsidRPr="003162B0" w:rsidRDefault="006679D1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Peggy Venable</w:t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</w:r>
      <w:r w:rsidR="00151F67">
        <w:rPr>
          <w:rFonts w:eastAsia="Georgia"/>
        </w:rPr>
        <w:tab/>
        <w:t>Julie Kegl</w:t>
      </w:r>
      <w:r w:rsidR="00F757B3">
        <w:rPr>
          <w:rFonts w:eastAsia="Georgia"/>
        </w:rPr>
        <w:t>e</w:t>
      </w:r>
      <w:r w:rsidR="00151F67">
        <w:rPr>
          <w:rFonts w:eastAsia="Georgia"/>
        </w:rPr>
        <w:t>y (GAO)</w:t>
      </w:r>
    </w:p>
    <w:p w14:paraId="0F7B8165" w14:textId="769B2F9F" w:rsidR="0099410F" w:rsidRPr="003162B0" w:rsidRDefault="0099410F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Jennifer Page</w:t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</w:r>
      <w:r w:rsidR="00A92212">
        <w:rPr>
          <w:rFonts w:eastAsia="Georgia"/>
        </w:rPr>
        <w:tab/>
        <w:t>Christopher Myers</w:t>
      </w:r>
      <w:r w:rsidR="00D86564">
        <w:rPr>
          <w:rFonts w:eastAsia="Georgia"/>
        </w:rPr>
        <w:t xml:space="preserve"> (</w:t>
      </w:r>
      <w:r w:rsidR="00BA576B">
        <w:rPr>
          <w:rFonts w:eastAsia="Georgia"/>
        </w:rPr>
        <w:t>GVRA</w:t>
      </w:r>
      <w:r w:rsidR="00D86564">
        <w:rPr>
          <w:rFonts w:eastAsia="Georgia"/>
        </w:rPr>
        <w:t>)</w:t>
      </w:r>
    </w:p>
    <w:p w14:paraId="6612919C" w14:textId="5E83F6FF" w:rsidR="0099410F" w:rsidRDefault="0099410F" w:rsidP="003D7DEB">
      <w:pPr>
        <w:spacing w:line="240" w:lineRule="auto"/>
        <w:contextualSpacing/>
        <w:rPr>
          <w:rFonts w:eastAsia="Georgia"/>
        </w:rPr>
      </w:pPr>
      <w:r w:rsidRPr="003162B0">
        <w:rPr>
          <w:rFonts w:eastAsia="Georgia"/>
        </w:rPr>
        <w:t>Aarti S</w:t>
      </w:r>
      <w:r w:rsidR="00024D4F">
        <w:rPr>
          <w:rFonts w:eastAsia="Georgia"/>
        </w:rPr>
        <w:t>ahgal</w:t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</w:r>
      <w:r w:rsidR="00513D75">
        <w:rPr>
          <w:rFonts w:eastAsia="Georgia"/>
        </w:rPr>
        <w:tab/>
        <w:t>Hannah Hardeman</w:t>
      </w:r>
      <w:r w:rsidR="00AF3025">
        <w:rPr>
          <w:rFonts w:eastAsia="Georgia"/>
        </w:rPr>
        <w:t xml:space="preserve"> (Guest)</w:t>
      </w:r>
    </w:p>
    <w:p w14:paraId="45E01A8A" w14:textId="728ABA40" w:rsidR="00E7620A" w:rsidRDefault="002431A3" w:rsidP="003D7DEB">
      <w:pPr>
        <w:spacing w:line="240" w:lineRule="auto"/>
        <w:contextualSpacing/>
        <w:rPr>
          <w:rFonts w:eastAsia="Georgia"/>
          <w:bCs/>
        </w:rPr>
      </w:pPr>
      <w:r w:rsidRPr="004D0B84">
        <w:rPr>
          <w:rFonts w:eastAsia="Georgia"/>
          <w:bCs/>
        </w:rPr>
        <w:t>Samuel Verniero</w:t>
      </w:r>
      <w:r w:rsidR="000D61AA">
        <w:rPr>
          <w:rFonts w:eastAsia="Georgia"/>
          <w:b/>
        </w:rPr>
        <w:tab/>
      </w:r>
      <w:r w:rsidR="000D61AA">
        <w:rPr>
          <w:rFonts w:eastAsia="Georgia"/>
          <w:b/>
        </w:rPr>
        <w:tab/>
      </w:r>
      <w:r w:rsidR="000D61AA">
        <w:rPr>
          <w:rFonts w:eastAsia="Georgia"/>
          <w:b/>
        </w:rPr>
        <w:tab/>
      </w:r>
      <w:r w:rsidR="000D61AA">
        <w:rPr>
          <w:rFonts w:eastAsia="Georgia"/>
          <w:b/>
        </w:rPr>
        <w:tab/>
      </w:r>
      <w:r w:rsidR="000D61AA">
        <w:rPr>
          <w:rFonts w:eastAsia="Georgia"/>
          <w:b/>
        </w:rPr>
        <w:tab/>
      </w:r>
      <w:r w:rsidR="000D61AA">
        <w:rPr>
          <w:rFonts w:eastAsia="Georgia"/>
          <w:b/>
        </w:rPr>
        <w:tab/>
      </w:r>
      <w:r w:rsidR="000D61AA">
        <w:rPr>
          <w:rFonts w:eastAsia="Georgia"/>
          <w:b/>
        </w:rPr>
        <w:tab/>
      </w:r>
      <w:r w:rsidR="000D61AA" w:rsidRPr="000D61AA">
        <w:rPr>
          <w:rFonts w:eastAsia="Georgia"/>
          <w:bCs/>
        </w:rPr>
        <w:t xml:space="preserve">Danielle Fluck </w:t>
      </w:r>
      <w:r w:rsidR="00AF3025">
        <w:rPr>
          <w:rFonts w:eastAsia="Georgia"/>
          <w:bCs/>
        </w:rPr>
        <w:t>(GVRA)</w:t>
      </w:r>
    </w:p>
    <w:p w14:paraId="3F2C2966" w14:textId="57CB27D5" w:rsidR="0042427A" w:rsidRPr="000D61AA" w:rsidRDefault="002431A3" w:rsidP="003D7DEB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ab/>
      </w:r>
      <w:r>
        <w:rPr>
          <w:rFonts w:eastAsia="Georgia"/>
          <w:bCs/>
        </w:rPr>
        <w:tab/>
      </w:r>
      <w:r>
        <w:rPr>
          <w:rFonts w:eastAsia="Georgia"/>
          <w:bCs/>
        </w:rPr>
        <w:tab/>
      </w:r>
      <w:r>
        <w:rPr>
          <w:rFonts w:eastAsia="Georgia"/>
          <w:bCs/>
        </w:rPr>
        <w:tab/>
      </w:r>
      <w:r>
        <w:rPr>
          <w:rFonts w:eastAsia="Georgia"/>
          <w:bCs/>
        </w:rPr>
        <w:tab/>
      </w:r>
      <w:r>
        <w:rPr>
          <w:rFonts w:eastAsia="Georgia"/>
          <w:bCs/>
        </w:rPr>
        <w:tab/>
      </w:r>
      <w:r>
        <w:rPr>
          <w:rFonts w:eastAsia="Georgia"/>
          <w:bCs/>
        </w:rPr>
        <w:tab/>
      </w:r>
      <w:r w:rsidR="0054640F">
        <w:rPr>
          <w:rFonts w:eastAsia="Georgia"/>
          <w:bCs/>
        </w:rPr>
        <w:tab/>
      </w:r>
      <w:r w:rsidR="0054640F">
        <w:rPr>
          <w:rFonts w:eastAsia="Georgia"/>
          <w:bCs/>
        </w:rPr>
        <w:tab/>
      </w:r>
      <w:r>
        <w:rPr>
          <w:rFonts w:eastAsia="Georgia"/>
          <w:bCs/>
        </w:rPr>
        <w:t>Andrea Waddy Willis (GVRA)</w:t>
      </w:r>
    </w:p>
    <w:p w14:paraId="4221E43A" w14:textId="606A2719" w:rsidR="000D61AA" w:rsidRPr="004678D8" w:rsidRDefault="004678D8" w:rsidP="003D7DEB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>
        <w:rPr>
          <w:rFonts w:eastAsia="Georgia"/>
          <w:b/>
        </w:rPr>
        <w:tab/>
      </w:r>
      <w:r w:rsidRPr="004678D8">
        <w:rPr>
          <w:rFonts w:eastAsia="Georgia"/>
          <w:bCs/>
        </w:rPr>
        <w:t xml:space="preserve">Shelly Simmons </w:t>
      </w:r>
      <w:r>
        <w:rPr>
          <w:rFonts w:eastAsia="Georgia"/>
          <w:bCs/>
        </w:rPr>
        <w:t>(S</w:t>
      </w:r>
      <w:r w:rsidR="00202754">
        <w:rPr>
          <w:rFonts w:eastAsia="Georgia"/>
          <w:bCs/>
        </w:rPr>
        <w:t>ILC)</w:t>
      </w:r>
    </w:p>
    <w:p w14:paraId="0A79D8B7" w14:textId="77777777" w:rsidR="004678D8" w:rsidRDefault="004678D8" w:rsidP="003D7DEB">
      <w:pPr>
        <w:spacing w:line="240" w:lineRule="auto"/>
        <w:contextualSpacing/>
        <w:rPr>
          <w:rFonts w:eastAsia="Georgia"/>
          <w:b/>
        </w:rPr>
      </w:pPr>
    </w:p>
    <w:p w14:paraId="035AE1AB" w14:textId="5DC7794C" w:rsidR="00AD0132" w:rsidRPr="00BA658E" w:rsidRDefault="00AD0132" w:rsidP="00AD0132">
      <w:pPr>
        <w:spacing w:line="240" w:lineRule="auto"/>
        <w:contextualSpacing/>
        <w:rPr>
          <w:rFonts w:eastAsia="Georgia"/>
          <w:b/>
        </w:rPr>
      </w:pPr>
      <w:r w:rsidRPr="00BA658E">
        <w:rPr>
          <w:rFonts w:eastAsia="Georgia"/>
          <w:b/>
        </w:rPr>
        <w:t>Approval of</w:t>
      </w:r>
      <w:r w:rsidR="000228F6" w:rsidRPr="00BA658E">
        <w:rPr>
          <w:rFonts w:eastAsia="Georgia"/>
          <w:b/>
        </w:rPr>
        <w:t xml:space="preserve"> Agenda and Minutes</w:t>
      </w:r>
    </w:p>
    <w:p w14:paraId="61E5586E" w14:textId="1D1985B6" w:rsidR="00F7402C" w:rsidRDefault="004E68BB" w:rsidP="00AD0132">
      <w:pPr>
        <w:spacing w:line="240" w:lineRule="auto"/>
        <w:contextualSpacing/>
        <w:rPr>
          <w:rFonts w:eastAsia="Georgia"/>
          <w:bCs/>
        </w:rPr>
      </w:pPr>
      <w:r w:rsidRPr="00BA658E">
        <w:rPr>
          <w:rFonts w:eastAsia="Georgia"/>
          <w:bCs/>
        </w:rPr>
        <w:t>The rol</w:t>
      </w:r>
      <w:r w:rsidR="003C0A05">
        <w:rPr>
          <w:rFonts w:eastAsia="Georgia"/>
          <w:bCs/>
        </w:rPr>
        <w:t>l</w:t>
      </w:r>
      <w:r w:rsidRPr="00BA658E">
        <w:rPr>
          <w:rFonts w:eastAsia="Georgia"/>
          <w:bCs/>
        </w:rPr>
        <w:t xml:space="preserve"> call</w:t>
      </w:r>
      <w:r w:rsidR="00592001" w:rsidRPr="00BA658E">
        <w:rPr>
          <w:rFonts w:eastAsia="Georgia"/>
          <w:bCs/>
        </w:rPr>
        <w:t xml:space="preserve"> was </w:t>
      </w:r>
      <w:r w:rsidR="006C6364" w:rsidRPr="00BA658E">
        <w:rPr>
          <w:rFonts w:eastAsia="Georgia"/>
          <w:bCs/>
        </w:rPr>
        <w:t xml:space="preserve">done. </w:t>
      </w:r>
      <w:r w:rsidR="007532B6" w:rsidRPr="00BA658E">
        <w:rPr>
          <w:rFonts w:eastAsia="Georgia"/>
          <w:bCs/>
        </w:rPr>
        <w:t xml:space="preserve"> </w:t>
      </w:r>
      <w:r w:rsidR="00EE6950">
        <w:rPr>
          <w:rFonts w:eastAsia="Georgia"/>
          <w:bCs/>
        </w:rPr>
        <w:t>Welcome to the group</w:t>
      </w:r>
      <w:r w:rsidR="00BA576B">
        <w:rPr>
          <w:rFonts w:eastAsia="Georgia"/>
          <w:bCs/>
        </w:rPr>
        <w:t xml:space="preserve"> by SRC Chair</w:t>
      </w:r>
      <w:r w:rsidR="00EE6950">
        <w:rPr>
          <w:rFonts w:eastAsia="Georgia"/>
          <w:bCs/>
        </w:rPr>
        <w:t xml:space="preserve">. </w:t>
      </w:r>
      <w:r w:rsidR="00BA576B">
        <w:rPr>
          <w:rFonts w:eastAsia="Georgia"/>
          <w:bCs/>
        </w:rPr>
        <w:t xml:space="preserve"> Chair </w:t>
      </w:r>
      <w:r w:rsidR="00EE6950">
        <w:rPr>
          <w:rFonts w:eastAsia="Georgia"/>
          <w:bCs/>
        </w:rPr>
        <w:t xml:space="preserve">referred to </w:t>
      </w:r>
      <w:bookmarkStart w:id="0" w:name="_Hlk175823956"/>
      <w:r w:rsidR="00BA576B">
        <w:rPr>
          <w:rFonts w:eastAsia="Times New Roman"/>
        </w:rPr>
        <w:t>Shaun Owen, Deputy Superintendent, Office of Federal Programs at GADOE who will attend SRC meetings until a replacement is hired as the State Special Education Director</w:t>
      </w:r>
      <w:bookmarkEnd w:id="0"/>
      <w:r w:rsidR="00BA576B">
        <w:rPr>
          <w:rFonts w:eastAsia="Times New Roman"/>
        </w:rPr>
        <w:t xml:space="preserve">; </w:t>
      </w:r>
      <w:r w:rsidR="00EE6950">
        <w:rPr>
          <w:rFonts w:eastAsia="Georgia"/>
          <w:bCs/>
        </w:rPr>
        <w:t>will introduce the Council should she join the meeting.</w:t>
      </w:r>
    </w:p>
    <w:p w14:paraId="33367756" w14:textId="77777777" w:rsidR="00EE6950" w:rsidRDefault="00EE6950" w:rsidP="00AD0132">
      <w:pPr>
        <w:spacing w:line="240" w:lineRule="auto"/>
        <w:contextualSpacing/>
        <w:rPr>
          <w:rFonts w:eastAsia="Georgia"/>
          <w:bCs/>
        </w:rPr>
      </w:pPr>
    </w:p>
    <w:p w14:paraId="76C055B5" w14:textId="155EC707" w:rsidR="00EE6950" w:rsidRDefault="0006145D" w:rsidP="00AD0132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Will address any concerns that come out of today prior to the October meeting</w:t>
      </w:r>
      <w:r w:rsidR="00366F64">
        <w:rPr>
          <w:rFonts w:eastAsia="Georgia"/>
          <w:bCs/>
        </w:rPr>
        <w:t xml:space="preserve"> through a virtual discussion</w:t>
      </w:r>
      <w:r>
        <w:rPr>
          <w:rFonts w:eastAsia="Georgia"/>
          <w:bCs/>
        </w:rPr>
        <w:t>.</w:t>
      </w:r>
    </w:p>
    <w:p w14:paraId="1C1D3E27" w14:textId="77777777" w:rsidR="0006145D" w:rsidRDefault="0006145D" w:rsidP="00AD0132">
      <w:pPr>
        <w:spacing w:line="240" w:lineRule="auto"/>
        <w:contextualSpacing/>
        <w:rPr>
          <w:rFonts w:eastAsia="Georgia"/>
          <w:bCs/>
        </w:rPr>
      </w:pPr>
    </w:p>
    <w:p w14:paraId="48C3B47B" w14:textId="722FDA74" w:rsidR="0038184D" w:rsidRDefault="00366F64" w:rsidP="00AD0132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Minutes from</w:t>
      </w:r>
      <w:r w:rsidR="0006145D">
        <w:rPr>
          <w:rFonts w:eastAsia="Georgia"/>
          <w:bCs/>
        </w:rPr>
        <w:t xml:space="preserve"> April </w:t>
      </w:r>
      <w:r w:rsidR="00BA576B">
        <w:rPr>
          <w:rFonts w:eastAsia="Georgia"/>
          <w:bCs/>
        </w:rPr>
        <w:t xml:space="preserve">2024 </w:t>
      </w:r>
      <w:r w:rsidR="0006145D">
        <w:rPr>
          <w:rFonts w:eastAsia="Georgia"/>
          <w:bCs/>
        </w:rPr>
        <w:t xml:space="preserve">meeting </w:t>
      </w:r>
      <w:r>
        <w:rPr>
          <w:rFonts w:eastAsia="Georgia"/>
          <w:bCs/>
        </w:rPr>
        <w:t>we</w:t>
      </w:r>
      <w:r w:rsidR="00BA576B">
        <w:rPr>
          <w:rFonts w:eastAsia="Georgia"/>
          <w:bCs/>
        </w:rPr>
        <w:t>re</w:t>
      </w:r>
      <w:r>
        <w:rPr>
          <w:rFonts w:eastAsia="Georgia"/>
          <w:bCs/>
        </w:rPr>
        <w:t xml:space="preserve"> reviewed</w:t>
      </w:r>
      <w:r w:rsidR="0005613E">
        <w:rPr>
          <w:rFonts w:eastAsia="Georgia"/>
          <w:bCs/>
        </w:rPr>
        <w:t xml:space="preserve"> &amp;</w:t>
      </w:r>
      <w:r w:rsidR="0033448E">
        <w:rPr>
          <w:rFonts w:eastAsia="Georgia"/>
          <w:bCs/>
        </w:rPr>
        <w:t xml:space="preserve"> minutes were approved u</w:t>
      </w:r>
      <w:r w:rsidR="00E67B4E" w:rsidRPr="00BA658E">
        <w:rPr>
          <w:rFonts w:eastAsia="Georgia"/>
          <w:bCs/>
        </w:rPr>
        <w:t>nanimously.</w:t>
      </w:r>
    </w:p>
    <w:p w14:paraId="65821D8B" w14:textId="77777777" w:rsidR="002D45A3" w:rsidRDefault="002D45A3" w:rsidP="00AD0132">
      <w:pPr>
        <w:spacing w:line="240" w:lineRule="auto"/>
        <w:contextualSpacing/>
        <w:rPr>
          <w:rFonts w:eastAsia="Georgia"/>
          <w:bCs/>
        </w:rPr>
      </w:pPr>
    </w:p>
    <w:p w14:paraId="70DA226B" w14:textId="157285C2" w:rsidR="0033448E" w:rsidRDefault="00B51374" w:rsidP="00AD0132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Agenda for today was </w:t>
      </w:r>
      <w:r w:rsidR="002D45A3">
        <w:rPr>
          <w:rFonts w:eastAsia="Georgia"/>
          <w:bCs/>
        </w:rPr>
        <w:t xml:space="preserve">also </w:t>
      </w:r>
      <w:r>
        <w:rPr>
          <w:rFonts w:eastAsia="Georgia"/>
          <w:bCs/>
        </w:rPr>
        <w:t>approved.</w:t>
      </w:r>
    </w:p>
    <w:p w14:paraId="7AAED94C" w14:textId="77777777" w:rsidR="00B51374" w:rsidRDefault="00B51374" w:rsidP="00AD0132">
      <w:pPr>
        <w:spacing w:line="240" w:lineRule="auto"/>
        <w:contextualSpacing/>
        <w:rPr>
          <w:rFonts w:eastAsia="Georgia"/>
          <w:bCs/>
        </w:rPr>
      </w:pPr>
    </w:p>
    <w:p w14:paraId="536346C1" w14:textId="77777777" w:rsidR="002035CF" w:rsidRDefault="002035CF" w:rsidP="00251C34">
      <w:pPr>
        <w:spacing w:line="240" w:lineRule="auto"/>
        <w:contextualSpacing/>
        <w:rPr>
          <w:rFonts w:eastAsia="Georgia"/>
          <w:b/>
        </w:rPr>
      </w:pPr>
    </w:p>
    <w:p w14:paraId="0F0BA52E" w14:textId="7DDAF12D" w:rsidR="002035CF" w:rsidRPr="00086420" w:rsidRDefault="002035CF" w:rsidP="00251C34">
      <w:pPr>
        <w:spacing w:line="240" w:lineRule="auto"/>
        <w:contextualSpacing/>
        <w:rPr>
          <w:rFonts w:eastAsia="Georgia"/>
          <w:b/>
        </w:rPr>
      </w:pPr>
      <w:r w:rsidRPr="00086420">
        <w:rPr>
          <w:rFonts w:eastAsia="Georgia"/>
          <w:b/>
        </w:rPr>
        <w:t>Chair Update – Juliet Hardeman</w:t>
      </w:r>
    </w:p>
    <w:p w14:paraId="6DC3D54D" w14:textId="45321183" w:rsidR="00351C4C" w:rsidRDefault="00351C4C" w:rsidP="00351C4C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CSNA recap and </w:t>
      </w:r>
      <w:r w:rsidR="00AD6C90">
        <w:rPr>
          <w:rFonts w:eastAsia="Georgia"/>
          <w:bCs/>
        </w:rPr>
        <w:t xml:space="preserve">asked </w:t>
      </w:r>
      <w:r>
        <w:rPr>
          <w:rFonts w:eastAsia="Georgia"/>
          <w:bCs/>
        </w:rPr>
        <w:t>everyone to re</w:t>
      </w:r>
      <w:r w:rsidR="00880576">
        <w:rPr>
          <w:rFonts w:eastAsia="Georgia"/>
          <w:bCs/>
        </w:rPr>
        <w:t>view</w:t>
      </w:r>
      <w:r>
        <w:rPr>
          <w:rFonts w:eastAsia="Georgia"/>
          <w:bCs/>
        </w:rPr>
        <w:t xml:space="preserve"> the findings.</w:t>
      </w:r>
    </w:p>
    <w:p w14:paraId="0CDAD8E5" w14:textId="77777777" w:rsidR="00351C4C" w:rsidRDefault="00351C4C" w:rsidP="00351C4C">
      <w:pPr>
        <w:spacing w:line="240" w:lineRule="auto"/>
        <w:contextualSpacing/>
        <w:rPr>
          <w:rFonts w:eastAsia="Georgia"/>
          <w:bCs/>
        </w:rPr>
      </w:pPr>
    </w:p>
    <w:p w14:paraId="7B93F426" w14:textId="2051034E" w:rsidR="00337A83" w:rsidRPr="00EB11B6" w:rsidRDefault="00351C4C" w:rsidP="00337A83">
      <w:pPr>
        <w:pStyle w:val="NormalWeb"/>
        <w:spacing w:before="0" w:beforeAutospacing="0" w:after="0" w:afterAutospacing="0"/>
      </w:pPr>
      <w:r>
        <w:rPr>
          <w:rFonts w:eastAsia="Georgia"/>
          <w:bCs/>
        </w:rPr>
        <w:t xml:space="preserve">Disability Pride </w:t>
      </w:r>
      <w:r w:rsidR="00EB11B6">
        <w:rPr>
          <w:rFonts w:eastAsia="Georgia"/>
          <w:bCs/>
        </w:rPr>
        <w:t xml:space="preserve">Month </w:t>
      </w:r>
      <w:r>
        <w:rPr>
          <w:rFonts w:eastAsia="Georgia"/>
          <w:bCs/>
        </w:rPr>
        <w:t xml:space="preserve">– Matthew </w:t>
      </w:r>
      <w:r w:rsidR="00BA576B">
        <w:rPr>
          <w:rFonts w:eastAsia="Georgia"/>
          <w:bCs/>
        </w:rPr>
        <w:t xml:space="preserve">Barnes </w:t>
      </w:r>
      <w:r>
        <w:rPr>
          <w:rFonts w:eastAsia="Georgia"/>
          <w:bCs/>
        </w:rPr>
        <w:t>provide</w:t>
      </w:r>
      <w:r w:rsidR="00BA576B">
        <w:rPr>
          <w:rFonts w:eastAsia="Georgia"/>
          <w:bCs/>
        </w:rPr>
        <w:t xml:space="preserve">d </w:t>
      </w:r>
      <w:r>
        <w:rPr>
          <w:rFonts w:eastAsia="Georgia"/>
          <w:bCs/>
        </w:rPr>
        <w:t>a bit of background</w:t>
      </w:r>
      <w:r w:rsidR="00880576">
        <w:rPr>
          <w:rFonts w:eastAsia="Georgia"/>
          <w:bCs/>
        </w:rPr>
        <w:t xml:space="preserve">.  </w:t>
      </w:r>
      <w:r>
        <w:rPr>
          <w:rFonts w:eastAsia="Georgia"/>
          <w:bCs/>
        </w:rPr>
        <w:t xml:space="preserve">ARC is involved in the messaging for this. </w:t>
      </w:r>
      <w:r w:rsidR="00337A83" w:rsidRPr="00EB11B6">
        <w:rPr>
          <w:rFonts w:eastAsiaTheme="minorEastAsia"/>
          <w:color w:val="000000" w:themeColor="text1"/>
          <w:kern w:val="24"/>
        </w:rPr>
        <w:t>ARC</w:t>
      </w:r>
      <w:r w:rsidR="00653466">
        <w:rPr>
          <w:rFonts w:eastAsiaTheme="minorEastAsia"/>
          <w:color w:val="000000" w:themeColor="text1"/>
          <w:kern w:val="24"/>
        </w:rPr>
        <w:t xml:space="preserve"> of the United States</w:t>
      </w:r>
      <w:r w:rsidR="00337A83" w:rsidRPr="00EB11B6">
        <w:rPr>
          <w:rFonts w:eastAsiaTheme="minorEastAsia"/>
          <w:color w:val="000000" w:themeColor="text1"/>
          <w:kern w:val="24"/>
        </w:rPr>
        <w:t xml:space="preserve"> </w:t>
      </w:r>
      <w:r w:rsidR="00EB11B6">
        <w:rPr>
          <w:rFonts w:eastAsiaTheme="minorEastAsia"/>
          <w:color w:val="000000" w:themeColor="text1"/>
          <w:kern w:val="24"/>
        </w:rPr>
        <w:t xml:space="preserve">- </w:t>
      </w:r>
      <w:r w:rsidR="00337A83" w:rsidRPr="00EB11B6">
        <w:rPr>
          <w:rFonts w:eastAsiaTheme="minorEastAsia"/>
          <w:color w:val="000000" w:themeColor="text1"/>
          <w:kern w:val="24"/>
        </w:rPr>
        <w:t>Assisting the disability community in creating positive and lasting change.</w:t>
      </w:r>
    </w:p>
    <w:p w14:paraId="0D084C9F" w14:textId="77777777" w:rsidR="00880576" w:rsidRDefault="00880576" w:rsidP="00351C4C">
      <w:pPr>
        <w:spacing w:line="240" w:lineRule="auto"/>
        <w:contextualSpacing/>
        <w:rPr>
          <w:rFonts w:eastAsia="Georgia"/>
          <w:bCs/>
        </w:rPr>
      </w:pPr>
    </w:p>
    <w:p w14:paraId="4A45223E" w14:textId="00425A73" w:rsidR="00880576" w:rsidRPr="00880576" w:rsidRDefault="00880576" w:rsidP="00880576">
      <w:pPr>
        <w:spacing w:line="216" w:lineRule="auto"/>
        <w:contextualSpacing/>
        <w:rPr>
          <w:rFonts w:eastAsia="Times New Roman"/>
          <w:kern w:val="0"/>
          <w:lang w:val="en-US"/>
        </w:rPr>
      </w:pPr>
      <w:r w:rsidRPr="00880576">
        <w:rPr>
          <w:rFonts w:eastAsiaTheme="minorEastAsia"/>
          <w:b/>
          <w:bCs/>
          <w:color w:val="000000"/>
          <w:u w:val="single"/>
          <w:lang w:val="en-US"/>
        </w:rPr>
        <w:t xml:space="preserve">4 </w:t>
      </w:r>
      <w:r>
        <w:rPr>
          <w:rFonts w:eastAsiaTheme="minorEastAsia"/>
          <w:b/>
          <w:bCs/>
          <w:color w:val="000000"/>
          <w:u w:val="single"/>
          <w:lang w:val="en-US"/>
        </w:rPr>
        <w:t>Challenges to Improve On</w:t>
      </w:r>
      <w:r w:rsidRPr="00880576">
        <w:rPr>
          <w:rFonts w:eastAsiaTheme="minorEastAsia"/>
          <w:b/>
          <w:bCs/>
          <w:color w:val="000000"/>
          <w:u w:val="single"/>
          <w:lang w:val="en-US"/>
        </w:rPr>
        <w:t>:</w:t>
      </w:r>
    </w:p>
    <w:p w14:paraId="593F76F1" w14:textId="77777777" w:rsidR="00880576" w:rsidRPr="00880576" w:rsidRDefault="00880576" w:rsidP="00880576">
      <w:pPr>
        <w:spacing w:before="113" w:line="216" w:lineRule="auto"/>
        <w:rPr>
          <w:rFonts w:eastAsia="Times New Roman"/>
          <w:kern w:val="0"/>
          <w:lang w:val="en-US"/>
        </w:rPr>
      </w:pPr>
      <w:r w:rsidRPr="00880576">
        <w:rPr>
          <w:rFonts w:eastAsiaTheme="minorEastAsia"/>
          <w:color w:val="000000"/>
          <w:lang w:val="en-US"/>
        </w:rPr>
        <w:t>1) Challenging school districts to improve when it comes to special education requirements.</w:t>
      </w:r>
    </w:p>
    <w:p w14:paraId="72C2F442" w14:textId="77777777" w:rsidR="00880576" w:rsidRPr="00880576" w:rsidRDefault="00880576" w:rsidP="00880576">
      <w:pPr>
        <w:spacing w:line="240" w:lineRule="auto"/>
        <w:rPr>
          <w:rFonts w:eastAsia="Times New Roman"/>
          <w:kern w:val="0"/>
          <w:lang w:val="en-US"/>
        </w:rPr>
      </w:pPr>
      <w:r w:rsidRPr="00880576">
        <w:rPr>
          <w:rFonts w:eastAsiaTheme="minorEastAsia"/>
          <w:color w:val="000000" w:themeColor="text1"/>
          <w:lang w:val="en-US"/>
        </w:rPr>
        <w:t>2) Advocating for stronger legal protections for individuals with disabilities.</w:t>
      </w:r>
    </w:p>
    <w:p w14:paraId="3C2179B8" w14:textId="77777777" w:rsidR="00880576" w:rsidRPr="00880576" w:rsidRDefault="00880576" w:rsidP="00880576">
      <w:pPr>
        <w:spacing w:line="240" w:lineRule="auto"/>
        <w:rPr>
          <w:rFonts w:eastAsia="Times New Roman"/>
          <w:kern w:val="0"/>
          <w:lang w:val="en-US"/>
        </w:rPr>
      </w:pPr>
      <w:r w:rsidRPr="00880576">
        <w:rPr>
          <w:rFonts w:eastAsiaTheme="minorEastAsia"/>
          <w:color w:val="000000" w:themeColor="text1"/>
          <w:lang w:val="en-US"/>
        </w:rPr>
        <w:t>3) Changing outdated and unfair governmental policies – like an individual with disabilities losing critical benefits when they get married.</w:t>
      </w:r>
    </w:p>
    <w:p w14:paraId="6B47577D" w14:textId="77777777" w:rsidR="00880576" w:rsidRPr="00880576" w:rsidRDefault="00880576" w:rsidP="00880576">
      <w:pPr>
        <w:spacing w:line="240" w:lineRule="auto"/>
        <w:rPr>
          <w:rFonts w:eastAsia="Times New Roman"/>
          <w:kern w:val="0"/>
          <w:lang w:val="en-US"/>
        </w:rPr>
      </w:pPr>
      <w:r w:rsidRPr="00880576">
        <w:rPr>
          <w:rFonts w:eastAsiaTheme="minorEastAsia"/>
          <w:color w:val="000000" w:themeColor="text1"/>
          <w:lang w:val="en-US"/>
        </w:rPr>
        <w:t xml:space="preserve">4) Securing more funding to decrease time a person waits before receiving disability support services.  </w:t>
      </w:r>
    </w:p>
    <w:p w14:paraId="71E259E4" w14:textId="77777777" w:rsidR="00880576" w:rsidRPr="00AD0132" w:rsidRDefault="00880576" w:rsidP="00351C4C">
      <w:pPr>
        <w:spacing w:line="240" w:lineRule="auto"/>
        <w:contextualSpacing/>
        <w:rPr>
          <w:rFonts w:eastAsia="Georgia"/>
          <w:bCs/>
        </w:rPr>
      </w:pPr>
    </w:p>
    <w:p w14:paraId="3A82C782" w14:textId="77777777" w:rsidR="0032779B" w:rsidRDefault="0032779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A5CA27" w14:textId="68064563" w:rsidR="00CD05CB" w:rsidRDefault="00CD05CB" w:rsidP="00CD05CB">
      <w:pPr>
        <w:spacing w:line="240" w:lineRule="auto"/>
        <w:contextualSpacing/>
        <w:rPr>
          <w:rFonts w:eastAsia="Georgia"/>
          <w:b/>
        </w:rPr>
      </w:pPr>
      <w:r w:rsidRPr="00251C34">
        <w:rPr>
          <w:rFonts w:eastAsia="Georgia"/>
          <w:b/>
        </w:rPr>
        <w:t>SRC Committee Reports</w:t>
      </w:r>
    </w:p>
    <w:p w14:paraId="1088F5EB" w14:textId="0F8EBB82" w:rsidR="00492CAC" w:rsidRDefault="00492CA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9209B5">
        <w:rPr>
          <w:rFonts w:eastAsia="Georgia"/>
          <w:b/>
          <w:i/>
          <w:iCs/>
        </w:rPr>
        <w:lastRenderedPageBreak/>
        <w:t>Membersh</w:t>
      </w:r>
      <w:r w:rsidR="009209B5" w:rsidRPr="009209B5">
        <w:rPr>
          <w:rFonts w:eastAsia="Georgia"/>
          <w:b/>
          <w:i/>
          <w:iCs/>
        </w:rPr>
        <w:t>ip</w:t>
      </w:r>
      <w:r w:rsidR="007525F4">
        <w:rPr>
          <w:rFonts w:eastAsia="Georgia"/>
          <w:b/>
          <w:i/>
          <w:iCs/>
        </w:rPr>
        <w:t xml:space="preserve"> </w:t>
      </w:r>
      <w:r w:rsidR="00C84E9A">
        <w:rPr>
          <w:rFonts w:eastAsia="Georgia"/>
          <w:b/>
          <w:i/>
          <w:iCs/>
        </w:rPr>
        <w:t>- Karen Addams</w:t>
      </w:r>
      <w:r w:rsidR="000A18E6">
        <w:rPr>
          <w:rFonts w:eastAsia="Georgia"/>
          <w:b/>
          <w:i/>
          <w:iCs/>
        </w:rPr>
        <w:t xml:space="preserve"> </w:t>
      </w:r>
    </w:p>
    <w:p w14:paraId="7B30448B" w14:textId="294C6746" w:rsidR="000A18E6" w:rsidRDefault="000A18E6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0720E2">
        <w:rPr>
          <w:rFonts w:eastAsia="Georgia"/>
          <w:bCs/>
        </w:rPr>
        <w:t xml:space="preserve">Erica </w:t>
      </w:r>
      <w:r w:rsidR="005D100F">
        <w:rPr>
          <w:rFonts w:eastAsia="Georgia"/>
          <w:bCs/>
        </w:rPr>
        <w:t>is</w:t>
      </w:r>
      <w:r w:rsidR="001D0491">
        <w:rPr>
          <w:rFonts w:eastAsia="Georgia"/>
          <w:bCs/>
        </w:rPr>
        <w:t xml:space="preserve"> currently</w:t>
      </w:r>
      <w:r w:rsidR="005D100F">
        <w:rPr>
          <w:rFonts w:eastAsia="Georgia"/>
          <w:bCs/>
        </w:rPr>
        <w:t xml:space="preserve"> </w:t>
      </w:r>
      <w:r w:rsidR="00B470FF">
        <w:rPr>
          <w:rFonts w:eastAsia="Georgia"/>
          <w:bCs/>
        </w:rPr>
        <w:t>updating the membership roster</w:t>
      </w:r>
      <w:r w:rsidR="005D100F">
        <w:rPr>
          <w:rFonts w:eastAsia="Georgia"/>
          <w:bCs/>
        </w:rPr>
        <w:t>.</w:t>
      </w:r>
    </w:p>
    <w:p w14:paraId="0F0F6355" w14:textId="77777777" w:rsidR="00425F65" w:rsidRPr="000720E2" w:rsidRDefault="00425F6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00143D4" w14:textId="11EABAB2" w:rsidR="00EE3458" w:rsidRDefault="00551102" w:rsidP="005251ED">
      <w:pPr>
        <w:tabs>
          <w:tab w:val="left" w:pos="9727"/>
        </w:tabs>
        <w:spacing w:line="240" w:lineRule="auto"/>
        <w:contextualSpacing/>
        <w:rPr>
          <w:rFonts w:eastAsia="Times New Roman"/>
        </w:rPr>
      </w:pPr>
      <w:r w:rsidRPr="000720E2">
        <w:rPr>
          <w:rFonts w:eastAsia="Georgia"/>
          <w:bCs/>
        </w:rPr>
        <w:t>Wina Low has retired</w:t>
      </w:r>
      <w:r w:rsidR="003E6523">
        <w:rPr>
          <w:rFonts w:eastAsia="Georgia"/>
          <w:bCs/>
        </w:rPr>
        <w:t xml:space="preserve"> &amp; is </w:t>
      </w:r>
      <w:r w:rsidRPr="000720E2">
        <w:rPr>
          <w:rFonts w:eastAsia="Georgia"/>
          <w:bCs/>
        </w:rPr>
        <w:t>no longer a member</w:t>
      </w:r>
      <w:r w:rsidR="003E6523">
        <w:rPr>
          <w:rFonts w:eastAsia="Georgia"/>
          <w:bCs/>
        </w:rPr>
        <w:t>.</w:t>
      </w:r>
      <w:r w:rsidR="00425F65">
        <w:rPr>
          <w:rFonts w:eastAsia="Georgia"/>
          <w:bCs/>
        </w:rPr>
        <w:t xml:space="preserve"> </w:t>
      </w:r>
      <w:r w:rsidR="00E348C7">
        <w:rPr>
          <w:rFonts w:eastAsia="Georgia"/>
          <w:bCs/>
        </w:rPr>
        <w:t>We d</w:t>
      </w:r>
      <w:r w:rsidR="00EE3458" w:rsidRPr="000720E2">
        <w:rPr>
          <w:rFonts w:eastAsia="Georgia"/>
          <w:bCs/>
        </w:rPr>
        <w:t>o not have an official appointed person representing education at this time</w:t>
      </w:r>
      <w:r w:rsidR="003E6523">
        <w:rPr>
          <w:rFonts w:eastAsia="Georgia"/>
          <w:bCs/>
        </w:rPr>
        <w:t>.</w:t>
      </w:r>
      <w:r w:rsidR="003E6523" w:rsidRPr="003E6523">
        <w:rPr>
          <w:rFonts w:eastAsia="Times New Roman"/>
        </w:rPr>
        <w:t xml:space="preserve"> </w:t>
      </w:r>
      <w:r w:rsidR="003E6523">
        <w:rPr>
          <w:rFonts w:eastAsia="Times New Roman"/>
        </w:rPr>
        <w:t xml:space="preserve"> Shaun Owen, Deputy Superintendent, Office of Federal Programs at GADOE will attend SRC meetings until a replacement is hired as the State Special Education Director.</w:t>
      </w:r>
    </w:p>
    <w:p w14:paraId="723E4C42" w14:textId="77777777" w:rsidR="00425F65" w:rsidRPr="000720E2" w:rsidRDefault="00425F6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E9B6546" w14:textId="25731111" w:rsidR="00D646A2" w:rsidRDefault="00D646A2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0720E2">
        <w:rPr>
          <w:rFonts w:eastAsia="Georgia"/>
          <w:bCs/>
        </w:rPr>
        <w:t xml:space="preserve">Aarti </w:t>
      </w:r>
      <w:r w:rsidR="00E348C7">
        <w:rPr>
          <w:rFonts w:eastAsia="Georgia"/>
          <w:bCs/>
        </w:rPr>
        <w:t xml:space="preserve">Sahgal </w:t>
      </w:r>
      <w:r w:rsidRPr="000720E2">
        <w:rPr>
          <w:rFonts w:eastAsia="Georgia"/>
          <w:bCs/>
        </w:rPr>
        <w:t xml:space="preserve">does not wish to </w:t>
      </w:r>
      <w:r w:rsidR="00D2756B">
        <w:rPr>
          <w:rFonts w:eastAsia="Georgia"/>
          <w:bCs/>
        </w:rPr>
        <w:t>be reappointed</w:t>
      </w:r>
      <w:r w:rsidR="003E6523">
        <w:rPr>
          <w:rFonts w:eastAsia="Georgia"/>
          <w:bCs/>
        </w:rPr>
        <w:t>.</w:t>
      </w:r>
      <w:r w:rsidRPr="000720E2">
        <w:rPr>
          <w:rFonts w:eastAsia="Georgia"/>
          <w:bCs/>
        </w:rPr>
        <w:t xml:space="preserve"> Those who </w:t>
      </w:r>
      <w:r w:rsidR="00D03016">
        <w:rPr>
          <w:rFonts w:eastAsia="Georgia"/>
          <w:bCs/>
        </w:rPr>
        <w:t>would like to be reappointed will be sent</w:t>
      </w:r>
      <w:r w:rsidRPr="000720E2">
        <w:rPr>
          <w:rFonts w:eastAsia="Georgia"/>
          <w:bCs/>
        </w:rPr>
        <w:t xml:space="preserve"> to the Governor</w:t>
      </w:r>
      <w:r w:rsidR="003E6523">
        <w:rPr>
          <w:rFonts w:eastAsia="Georgia"/>
          <w:bCs/>
        </w:rPr>
        <w:t xml:space="preserve">; </w:t>
      </w:r>
      <w:r w:rsidRPr="000720E2">
        <w:rPr>
          <w:rFonts w:eastAsia="Georgia"/>
          <w:bCs/>
        </w:rPr>
        <w:t xml:space="preserve">Erica and Carla are coordinating </w:t>
      </w:r>
      <w:r w:rsidR="00D03016">
        <w:rPr>
          <w:rFonts w:eastAsia="Georgia"/>
          <w:bCs/>
        </w:rPr>
        <w:t>su</w:t>
      </w:r>
      <w:r w:rsidRPr="000720E2">
        <w:rPr>
          <w:rFonts w:eastAsia="Georgia"/>
          <w:bCs/>
        </w:rPr>
        <w:t>bmission</w:t>
      </w:r>
      <w:r w:rsidR="003E6523">
        <w:rPr>
          <w:rFonts w:eastAsia="Georgia"/>
          <w:bCs/>
        </w:rPr>
        <w:t>.</w:t>
      </w:r>
    </w:p>
    <w:p w14:paraId="3DA70C10" w14:textId="77777777" w:rsidR="007603B8" w:rsidRPr="000720E2" w:rsidRDefault="007603B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589F735" w14:textId="674DDCCA" w:rsidR="00F16BBC" w:rsidRDefault="003E6523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Chair</w:t>
      </w:r>
      <w:r w:rsidR="00365CDC">
        <w:rPr>
          <w:rFonts w:eastAsia="Georgia"/>
          <w:bCs/>
        </w:rPr>
        <w:t xml:space="preserve"> stated </w:t>
      </w:r>
      <w:r w:rsidR="00F16BBC" w:rsidRPr="000720E2">
        <w:rPr>
          <w:rFonts w:eastAsia="Georgia"/>
          <w:bCs/>
        </w:rPr>
        <w:t>SRC needs to push out to the rural areas of the state</w:t>
      </w:r>
      <w:r w:rsidR="00365CDC">
        <w:rPr>
          <w:rFonts w:eastAsia="Georgia"/>
          <w:bCs/>
        </w:rPr>
        <w:t>;</w:t>
      </w:r>
      <w:r w:rsidR="00F16BBC" w:rsidRPr="000720E2">
        <w:rPr>
          <w:rFonts w:eastAsia="Georgia"/>
          <w:bCs/>
        </w:rPr>
        <w:t xml:space="preserve"> as members roll off, be thinking about bringing members from parts of the state that don’t have representation </w:t>
      </w:r>
      <w:r>
        <w:rPr>
          <w:rFonts w:eastAsia="Georgia"/>
          <w:bCs/>
        </w:rPr>
        <w:t xml:space="preserve">to have </w:t>
      </w:r>
      <w:r w:rsidR="00F16BBC" w:rsidRPr="000720E2">
        <w:rPr>
          <w:rFonts w:eastAsia="Georgia"/>
          <w:bCs/>
        </w:rPr>
        <w:t xml:space="preserve">a more “rounded” voice. </w:t>
      </w:r>
    </w:p>
    <w:p w14:paraId="63B4DFD6" w14:textId="77777777" w:rsidR="007603B8" w:rsidRPr="000720E2" w:rsidRDefault="007603B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D82D47F" w14:textId="002AABA2" w:rsidR="008F226E" w:rsidRDefault="00F16BB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 w:rsidRPr="000720E2">
        <w:rPr>
          <w:rFonts w:eastAsia="Georgia"/>
          <w:bCs/>
        </w:rPr>
        <w:t xml:space="preserve">Katie </w:t>
      </w:r>
      <w:r w:rsidR="00365CDC">
        <w:rPr>
          <w:rFonts w:eastAsia="Georgia"/>
          <w:bCs/>
        </w:rPr>
        <w:t xml:space="preserve">Hearn </w:t>
      </w:r>
      <w:r w:rsidRPr="000720E2">
        <w:rPr>
          <w:rFonts w:eastAsia="Georgia"/>
          <w:bCs/>
        </w:rPr>
        <w:t>represents two groups – Business and Blind/Visually Impaired</w:t>
      </w:r>
      <w:r w:rsidR="00EB5154">
        <w:rPr>
          <w:rFonts w:eastAsia="Georgia"/>
          <w:bCs/>
        </w:rPr>
        <w:t xml:space="preserve">.  We </w:t>
      </w:r>
      <w:r w:rsidRPr="000720E2">
        <w:rPr>
          <w:rFonts w:eastAsia="Georgia"/>
          <w:bCs/>
        </w:rPr>
        <w:t>need a Business representative</w:t>
      </w:r>
      <w:r w:rsidR="003E6523">
        <w:rPr>
          <w:rFonts w:eastAsia="Georgia"/>
          <w:bCs/>
        </w:rPr>
        <w:t xml:space="preserve"> in a different part of the state</w:t>
      </w:r>
      <w:r w:rsidR="00EB5154">
        <w:rPr>
          <w:rFonts w:eastAsia="Georgia"/>
          <w:bCs/>
        </w:rPr>
        <w:t>.</w:t>
      </w:r>
      <w:r w:rsidR="007603B8">
        <w:rPr>
          <w:rFonts w:eastAsia="Georgia"/>
          <w:bCs/>
        </w:rPr>
        <w:t xml:space="preserve">  </w:t>
      </w:r>
      <w:r w:rsidR="00742EA9">
        <w:rPr>
          <w:rFonts w:eastAsia="Georgia"/>
          <w:bCs/>
        </w:rPr>
        <w:t xml:space="preserve">Per Karen, in looking at national SRC, it stated that members can only fulfill one role and they cannot have Katie covering two. </w:t>
      </w:r>
      <w:r w:rsidR="00E72305">
        <w:rPr>
          <w:rFonts w:eastAsia="Georgia"/>
          <w:bCs/>
        </w:rPr>
        <w:t xml:space="preserve"> </w:t>
      </w:r>
      <w:r w:rsidR="00B54C2E">
        <w:rPr>
          <w:rFonts w:eastAsia="Georgia"/>
          <w:bCs/>
        </w:rPr>
        <w:t xml:space="preserve">What areas are represented? How </w:t>
      </w:r>
      <w:r w:rsidR="00496C69">
        <w:rPr>
          <w:rFonts w:eastAsia="Georgia"/>
          <w:bCs/>
        </w:rPr>
        <w:t>geographically</w:t>
      </w:r>
      <w:r w:rsidR="00B54C2E">
        <w:rPr>
          <w:rFonts w:eastAsia="Georgia"/>
          <w:bCs/>
        </w:rPr>
        <w:t xml:space="preserve"> diverse are we</w:t>
      </w:r>
      <w:r w:rsidR="0019522E">
        <w:rPr>
          <w:rFonts w:eastAsia="Georgia"/>
          <w:bCs/>
        </w:rPr>
        <w:t>?</w:t>
      </w:r>
      <w:r w:rsidR="007603B8">
        <w:rPr>
          <w:rFonts w:eastAsia="Georgia"/>
          <w:bCs/>
        </w:rPr>
        <w:t xml:space="preserve"> </w:t>
      </w:r>
      <w:r w:rsidR="0058382B">
        <w:rPr>
          <w:rFonts w:eastAsia="Georgia"/>
          <w:bCs/>
        </w:rPr>
        <w:t>Per Juliet, e</w:t>
      </w:r>
      <w:r w:rsidR="008F226E">
        <w:rPr>
          <w:rFonts w:eastAsia="Georgia"/>
          <w:bCs/>
        </w:rPr>
        <w:t xml:space="preserve">veryone should </w:t>
      </w:r>
      <w:r w:rsidR="00496C69">
        <w:rPr>
          <w:rFonts w:eastAsia="Georgia"/>
          <w:bCs/>
        </w:rPr>
        <w:t>know what area they represent</w:t>
      </w:r>
      <w:r w:rsidR="0019522E">
        <w:rPr>
          <w:rFonts w:eastAsia="Georgia"/>
          <w:bCs/>
        </w:rPr>
        <w:t>.</w:t>
      </w:r>
      <w:r w:rsidR="00496C69">
        <w:rPr>
          <w:rFonts w:eastAsia="Georgia"/>
          <w:bCs/>
        </w:rPr>
        <w:t xml:space="preserve"> </w:t>
      </w:r>
    </w:p>
    <w:p w14:paraId="2966B415" w14:textId="77777777" w:rsidR="007603B8" w:rsidRDefault="007603B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2A798B1" w14:textId="315E46FC" w:rsidR="00E72305" w:rsidRDefault="00E72305" w:rsidP="00E72305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Karen is working on a </w:t>
      </w:r>
      <w:r w:rsidR="00C835D7">
        <w:rPr>
          <w:rFonts w:eastAsia="Georgia"/>
          <w:bCs/>
        </w:rPr>
        <w:t xml:space="preserve">membership </w:t>
      </w:r>
      <w:r>
        <w:rPr>
          <w:rFonts w:eastAsia="Georgia"/>
          <w:bCs/>
        </w:rPr>
        <w:t xml:space="preserve">form for an applicant to complete to send in for consideration. </w:t>
      </w:r>
    </w:p>
    <w:p w14:paraId="6CBA540F" w14:textId="77777777" w:rsidR="007603B8" w:rsidRDefault="007603B8" w:rsidP="00E72305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F68D941" w14:textId="1A463398" w:rsidR="00DC353E" w:rsidRDefault="00337A1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Juliet asked Karen what the next steps were – Ms. Owen should provide the steps on the next Education </w:t>
      </w:r>
      <w:r w:rsidR="00221EE5">
        <w:rPr>
          <w:rFonts w:eastAsia="Georgia"/>
          <w:bCs/>
        </w:rPr>
        <w:t>r</w:t>
      </w:r>
      <w:r w:rsidR="00DC353E">
        <w:rPr>
          <w:rFonts w:eastAsia="Georgia"/>
          <w:bCs/>
        </w:rPr>
        <w:t>ep</w:t>
      </w:r>
      <w:r w:rsidR="00221EE5">
        <w:rPr>
          <w:rFonts w:eastAsia="Georgia"/>
          <w:bCs/>
        </w:rPr>
        <w:t>resentative</w:t>
      </w:r>
      <w:r w:rsidR="00DC353E">
        <w:rPr>
          <w:rFonts w:eastAsia="Georgia"/>
          <w:bCs/>
        </w:rPr>
        <w:t xml:space="preserve"> to replace Wina</w:t>
      </w:r>
      <w:r w:rsidR="00221EE5">
        <w:rPr>
          <w:rFonts w:eastAsia="Georgia"/>
          <w:bCs/>
        </w:rPr>
        <w:t>;</w:t>
      </w:r>
      <w:r w:rsidR="004030CE">
        <w:rPr>
          <w:rFonts w:eastAsia="Georgia"/>
          <w:bCs/>
        </w:rPr>
        <w:t xml:space="preserve"> </w:t>
      </w:r>
      <w:r w:rsidR="000D61AA">
        <w:rPr>
          <w:rFonts w:eastAsia="Georgia"/>
          <w:bCs/>
        </w:rPr>
        <w:t xml:space="preserve">Karen will complete the </w:t>
      </w:r>
      <w:r w:rsidR="00221EE5">
        <w:rPr>
          <w:rFonts w:eastAsia="Georgia"/>
          <w:bCs/>
        </w:rPr>
        <w:t xml:space="preserve">membership </w:t>
      </w:r>
      <w:r w:rsidR="000D61AA">
        <w:rPr>
          <w:rFonts w:eastAsia="Georgia"/>
          <w:bCs/>
        </w:rPr>
        <w:t xml:space="preserve">form and </w:t>
      </w:r>
      <w:r w:rsidR="00C835D7">
        <w:rPr>
          <w:rFonts w:eastAsia="Georgia"/>
          <w:bCs/>
        </w:rPr>
        <w:t>send</w:t>
      </w:r>
      <w:r w:rsidR="000D61AA">
        <w:rPr>
          <w:rFonts w:eastAsia="Georgia"/>
          <w:bCs/>
        </w:rPr>
        <w:t xml:space="preserve"> it out</w:t>
      </w:r>
      <w:r w:rsidR="00C835D7">
        <w:rPr>
          <w:rFonts w:eastAsia="Georgia"/>
          <w:bCs/>
        </w:rPr>
        <w:t>.</w:t>
      </w:r>
    </w:p>
    <w:p w14:paraId="4C4B7B92" w14:textId="77777777" w:rsidR="007603B8" w:rsidRDefault="007603B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7EF406F" w14:textId="2203CC84" w:rsidR="004E1F9C" w:rsidRDefault="004E1F9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Juliet will</w:t>
      </w:r>
      <w:r w:rsidR="0019522E">
        <w:rPr>
          <w:rFonts w:eastAsia="Georgia"/>
          <w:bCs/>
        </w:rPr>
        <w:t xml:space="preserve"> provide </w:t>
      </w:r>
      <w:r>
        <w:rPr>
          <w:rFonts w:eastAsia="Georgia"/>
          <w:bCs/>
        </w:rPr>
        <w:t xml:space="preserve">the </w:t>
      </w:r>
      <w:r w:rsidR="0019522E">
        <w:rPr>
          <w:rFonts w:eastAsia="Georgia"/>
          <w:bCs/>
        </w:rPr>
        <w:t>map/</w:t>
      </w:r>
      <w:r>
        <w:rPr>
          <w:rFonts w:eastAsia="Georgia"/>
          <w:bCs/>
        </w:rPr>
        <w:t xml:space="preserve">overlay and </w:t>
      </w:r>
      <w:r w:rsidR="0019522E">
        <w:rPr>
          <w:rFonts w:eastAsia="Georgia"/>
          <w:bCs/>
        </w:rPr>
        <w:t xml:space="preserve">where everyone is now; </w:t>
      </w:r>
      <w:r w:rsidR="00A96DCF">
        <w:rPr>
          <w:rFonts w:eastAsia="Georgia"/>
          <w:bCs/>
        </w:rPr>
        <w:t xml:space="preserve">be looking at </w:t>
      </w:r>
      <w:r>
        <w:rPr>
          <w:rFonts w:eastAsia="Georgia"/>
          <w:bCs/>
        </w:rPr>
        <w:t>who can replace her as the Chair when she rolls off in 36 months</w:t>
      </w:r>
      <w:r w:rsidR="0019522E">
        <w:rPr>
          <w:rFonts w:eastAsia="Georgia"/>
          <w:bCs/>
        </w:rPr>
        <w:t>.</w:t>
      </w:r>
    </w:p>
    <w:p w14:paraId="093EEC5F" w14:textId="77777777" w:rsidR="004E1F9C" w:rsidRPr="000720E2" w:rsidRDefault="004E1F9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76984CE" w14:textId="1B77887C" w:rsidR="0019522E" w:rsidRDefault="00C84E9A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C84E9A">
        <w:rPr>
          <w:rFonts w:eastAsia="Georgia"/>
          <w:b/>
          <w:i/>
          <w:iCs/>
        </w:rPr>
        <w:t xml:space="preserve">Public Outreach </w:t>
      </w:r>
      <w:r w:rsidR="007525F4">
        <w:rPr>
          <w:rFonts w:eastAsia="Georgia"/>
          <w:b/>
          <w:i/>
          <w:iCs/>
        </w:rPr>
        <w:t xml:space="preserve">- </w:t>
      </w:r>
      <w:r w:rsidRPr="00C84E9A">
        <w:rPr>
          <w:rFonts w:eastAsia="Georgia"/>
          <w:b/>
          <w:i/>
          <w:iCs/>
        </w:rPr>
        <w:t>Katie Hearn</w:t>
      </w:r>
      <w:r w:rsidR="003C0647">
        <w:rPr>
          <w:rFonts w:eastAsia="Georgia"/>
          <w:b/>
          <w:i/>
          <w:iCs/>
        </w:rPr>
        <w:t xml:space="preserve"> </w:t>
      </w:r>
    </w:p>
    <w:p w14:paraId="5373F227" w14:textId="154D6090" w:rsidR="0019522E" w:rsidRDefault="0019522E" w:rsidP="0019522E">
      <w:pPr>
        <w:spacing w:line="240" w:lineRule="auto"/>
        <w:rPr>
          <w:rFonts w:eastAsiaTheme="minorEastAsia"/>
          <w:b/>
          <w:bCs/>
          <w:color w:val="000000" w:themeColor="text1"/>
          <w:lang w:val="en-US"/>
        </w:rPr>
      </w:pPr>
      <w:r w:rsidRPr="0019522E">
        <w:rPr>
          <w:rFonts w:eastAsiaTheme="minorEastAsia"/>
          <w:b/>
          <w:bCs/>
          <w:color w:val="000000" w:themeColor="text1"/>
          <w:lang w:val="en-US"/>
        </w:rPr>
        <w:t>Data Collection Through Surveys</w:t>
      </w:r>
    </w:p>
    <w:p w14:paraId="221D9497" w14:textId="1F48B7E9" w:rsidR="0019522E" w:rsidRPr="0019522E" w:rsidRDefault="0019522E" w:rsidP="0019522E">
      <w:pPr>
        <w:numPr>
          <w:ilvl w:val="0"/>
          <w:numId w:val="45"/>
        </w:numPr>
        <w:spacing w:line="240" w:lineRule="auto"/>
        <w:ind w:left="1166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>Outreach Committee has been exploring ways for obtaining feedback from applicants &amp; clients in real time</w:t>
      </w:r>
    </w:p>
    <w:p w14:paraId="63DA3733" w14:textId="77777777" w:rsidR="0019522E" w:rsidRPr="0019522E" w:rsidRDefault="0019522E" w:rsidP="0019522E">
      <w:pPr>
        <w:numPr>
          <w:ilvl w:val="0"/>
          <w:numId w:val="45"/>
        </w:numPr>
        <w:spacing w:line="240" w:lineRule="auto"/>
        <w:ind w:left="1166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>The SRC is not receiving a lot of public comment via our site, instead we are hearing via word of mouth, direct call, email, etc….</w:t>
      </w:r>
    </w:p>
    <w:p w14:paraId="45849145" w14:textId="35FC5BFF" w:rsidR="0019522E" w:rsidRPr="0019522E" w:rsidRDefault="0019522E" w:rsidP="0019522E">
      <w:pPr>
        <w:numPr>
          <w:ilvl w:val="0"/>
          <w:numId w:val="45"/>
        </w:numPr>
        <w:spacing w:line="240" w:lineRule="auto"/>
        <w:ind w:left="1166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 xml:space="preserve">We have reached out to other </w:t>
      </w:r>
      <w:r w:rsidR="00E0721A">
        <w:rPr>
          <w:rFonts w:eastAsiaTheme="minorEastAsia"/>
          <w:color w:val="000000" w:themeColor="text1"/>
          <w:lang w:val="en-US"/>
        </w:rPr>
        <w:t>s</w:t>
      </w:r>
      <w:r w:rsidRPr="0019522E">
        <w:rPr>
          <w:rFonts w:eastAsiaTheme="minorEastAsia"/>
          <w:color w:val="000000" w:themeColor="text1"/>
          <w:lang w:val="en-US"/>
        </w:rPr>
        <w:t>tate’s SRCs to learn what is being using used in their states</w:t>
      </w:r>
      <w:r w:rsidR="00E0721A">
        <w:rPr>
          <w:rFonts w:eastAsiaTheme="minorEastAsia"/>
          <w:color w:val="000000" w:themeColor="text1"/>
          <w:lang w:val="en-US"/>
        </w:rPr>
        <w:t>.</w:t>
      </w:r>
    </w:p>
    <w:p w14:paraId="01A8DA38" w14:textId="77777777" w:rsidR="0019522E" w:rsidRPr="0019522E" w:rsidRDefault="0019522E" w:rsidP="0019522E">
      <w:pPr>
        <w:spacing w:line="240" w:lineRule="auto"/>
        <w:ind w:left="1166"/>
        <w:contextualSpacing/>
        <w:rPr>
          <w:rFonts w:eastAsia="Times New Roman"/>
          <w:kern w:val="0"/>
          <w:lang w:val="en-US"/>
        </w:rPr>
      </w:pPr>
    </w:p>
    <w:p w14:paraId="52B06344" w14:textId="77777777" w:rsidR="0019522E" w:rsidRPr="0019522E" w:rsidRDefault="0019522E" w:rsidP="0019522E">
      <w:pPr>
        <w:rPr>
          <w:rFonts w:eastAsiaTheme="minorEastAsia"/>
          <w:color w:val="000000" w:themeColor="text1"/>
          <w:lang w:val="en-US"/>
        </w:rPr>
      </w:pPr>
      <w:r w:rsidRPr="0019522E">
        <w:rPr>
          <w:rFonts w:eastAsiaTheme="minorEastAsia"/>
          <w:b/>
          <w:bCs/>
          <w:color w:val="000000" w:themeColor="text1"/>
          <w:lang w:val="en-US"/>
        </w:rPr>
        <w:t xml:space="preserve">Example - Market Decisions Research </w:t>
      </w:r>
    </w:p>
    <w:p w14:paraId="2B8B79E7" w14:textId="77777777" w:rsidR="0019522E" w:rsidRPr="0019522E" w:rsidRDefault="0019522E" w:rsidP="0019522E">
      <w:pPr>
        <w:numPr>
          <w:ilvl w:val="0"/>
          <w:numId w:val="46"/>
        </w:numPr>
        <w:spacing w:line="240" w:lineRule="auto"/>
        <w:ind w:left="1267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>Surveys clients about the in-take process and the providers of services during training &amp; after job placement</w:t>
      </w:r>
    </w:p>
    <w:p w14:paraId="20D05C93" w14:textId="77777777" w:rsidR="0019522E" w:rsidRPr="0019522E" w:rsidRDefault="0019522E" w:rsidP="0019522E">
      <w:pPr>
        <w:numPr>
          <w:ilvl w:val="0"/>
          <w:numId w:val="46"/>
        </w:numPr>
        <w:spacing w:line="240" w:lineRule="auto"/>
        <w:ind w:left="1267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>75% of surveys are done via phone and 25% are done via email</w:t>
      </w:r>
    </w:p>
    <w:p w14:paraId="747C3C14" w14:textId="77777777" w:rsidR="0019522E" w:rsidRPr="0019522E" w:rsidRDefault="0019522E" w:rsidP="0019522E">
      <w:pPr>
        <w:numPr>
          <w:ilvl w:val="0"/>
          <w:numId w:val="46"/>
        </w:numPr>
        <w:spacing w:line="240" w:lineRule="auto"/>
        <w:ind w:left="1267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>The raw data is sent to the Analytics team at the state’s Rehabilitation Commission</w:t>
      </w:r>
    </w:p>
    <w:p w14:paraId="5D19D2CF" w14:textId="77777777" w:rsidR="0019522E" w:rsidRPr="009E355C" w:rsidRDefault="0019522E" w:rsidP="0019522E">
      <w:pPr>
        <w:numPr>
          <w:ilvl w:val="0"/>
          <w:numId w:val="46"/>
        </w:numPr>
        <w:spacing w:line="240" w:lineRule="auto"/>
        <w:ind w:left="1267"/>
        <w:contextualSpacing/>
        <w:rPr>
          <w:rFonts w:eastAsia="Times New Roman"/>
          <w:kern w:val="0"/>
          <w:lang w:val="en-US"/>
        </w:rPr>
      </w:pPr>
      <w:r w:rsidRPr="0019522E">
        <w:rPr>
          <w:rFonts w:eastAsiaTheme="minorEastAsia"/>
          <w:color w:val="000000" w:themeColor="text1"/>
          <w:lang w:val="en-US"/>
        </w:rPr>
        <w:t>Next steps for GA SRC- Meet as subcommittee to draft questions and create a recommendation for GVRA</w:t>
      </w:r>
    </w:p>
    <w:p w14:paraId="4DC58CBF" w14:textId="77777777" w:rsidR="0019522E" w:rsidRPr="0019522E" w:rsidRDefault="0019522E" w:rsidP="009E355C">
      <w:pPr>
        <w:spacing w:line="240" w:lineRule="auto"/>
        <w:ind w:left="1267"/>
        <w:contextualSpacing/>
        <w:rPr>
          <w:rFonts w:eastAsia="Times New Roman"/>
          <w:kern w:val="0"/>
          <w:lang w:val="en-US"/>
        </w:rPr>
      </w:pPr>
    </w:p>
    <w:p w14:paraId="4603FC0D" w14:textId="6729A113" w:rsidR="0019522E" w:rsidRDefault="0019522E" w:rsidP="0019522E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  <w:r w:rsidRPr="00441974">
        <w:rPr>
          <w:rFonts w:eastAsiaTheme="minorEastAsia"/>
          <w:b/>
          <w:bCs/>
          <w:color w:val="000000" w:themeColor="text1"/>
        </w:rPr>
        <w:t>Example - Follow-up Surveys</w:t>
      </w:r>
    </w:p>
    <w:p w14:paraId="64969E14" w14:textId="77777777" w:rsidR="009E355C" w:rsidRPr="00441974" w:rsidRDefault="009E355C" w:rsidP="0019522E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1F8FED3B" w14:textId="030B8FB4" w:rsidR="0019522E" w:rsidRPr="00441974" w:rsidRDefault="0019522E" w:rsidP="008C1A21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>WHO:</w:t>
      </w:r>
      <w:r w:rsidR="008C1A21">
        <w:rPr>
          <w:rFonts w:eastAsiaTheme="minorEastAsia"/>
          <w:color w:val="000000" w:themeColor="text1"/>
          <w:kern w:val="24"/>
        </w:rPr>
        <w:t xml:space="preserve">  </w:t>
      </w:r>
      <w:r w:rsidRPr="00441974">
        <w:rPr>
          <w:rFonts w:eastAsiaTheme="minorEastAsia"/>
          <w:color w:val="000000" w:themeColor="text1"/>
          <w:kern w:val="24"/>
        </w:rPr>
        <w:t>For Pre-ETS participants, parents, staff &amp; providers of services to Pre-ETS</w:t>
      </w:r>
    </w:p>
    <w:p w14:paraId="019B71C5" w14:textId="1478B6AD" w:rsidR="0019522E" w:rsidRPr="00441974" w:rsidRDefault="0019522E" w:rsidP="008C1A21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 xml:space="preserve">PURPOSE: </w:t>
      </w:r>
      <w:r w:rsidR="008C1A21">
        <w:rPr>
          <w:rFonts w:eastAsiaTheme="minorEastAsia"/>
          <w:color w:val="000000" w:themeColor="text1"/>
          <w:kern w:val="24"/>
        </w:rPr>
        <w:t xml:space="preserve"> </w:t>
      </w:r>
      <w:r w:rsidRPr="00441974">
        <w:rPr>
          <w:rFonts w:eastAsiaTheme="minorEastAsia"/>
          <w:color w:val="000000" w:themeColor="text1"/>
          <w:kern w:val="24"/>
        </w:rPr>
        <w:t>To provide</w:t>
      </w:r>
      <w:r w:rsidR="008C1A21">
        <w:rPr>
          <w:rFonts w:eastAsiaTheme="minorEastAsia"/>
          <w:color w:val="000000" w:themeColor="text1"/>
          <w:kern w:val="24"/>
        </w:rPr>
        <w:t>:</w:t>
      </w:r>
    </w:p>
    <w:p w14:paraId="43683AA7" w14:textId="77777777" w:rsidR="0019522E" w:rsidRPr="00441974" w:rsidRDefault="0019522E" w:rsidP="008C1A21">
      <w:pPr>
        <w:pStyle w:val="NormalWeb"/>
        <w:numPr>
          <w:ilvl w:val="0"/>
          <w:numId w:val="56"/>
        </w:numPr>
        <w:spacing w:before="0" w:beforeAutospacing="0" w:after="0" w:afterAutospacing="0"/>
      </w:pPr>
      <w:r w:rsidRPr="00441974">
        <w:rPr>
          <w:rFonts w:eastAsiaTheme="minorEastAsia"/>
          <w:color w:val="000000" w:themeColor="text1"/>
          <w:kern w:val="24"/>
        </w:rPr>
        <w:t>perception of services,</w:t>
      </w:r>
    </w:p>
    <w:p w14:paraId="109EF954" w14:textId="77777777" w:rsidR="0019522E" w:rsidRPr="00441974" w:rsidRDefault="0019522E" w:rsidP="008C1A21">
      <w:pPr>
        <w:pStyle w:val="NormalWeb"/>
        <w:numPr>
          <w:ilvl w:val="0"/>
          <w:numId w:val="56"/>
        </w:numPr>
        <w:spacing w:before="0" w:beforeAutospacing="0" w:after="0" w:afterAutospacing="0"/>
      </w:pPr>
      <w:r w:rsidRPr="00441974">
        <w:rPr>
          <w:rFonts w:eastAsiaTheme="minorEastAsia"/>
          <w:color w:val="000000" w:themeColor="text1"/>
          <w:kern w:val="24"/>
        </w:rPr>
        <w:t xml:space="preserve">feedback on how to improve services &amp; </w:t>
      </w:r>
    </w:p>
    <w:p w14:paraId="3DCFD698" w14:textId="77777777" w:rsidR="0019522E" w:rsidRPr="00441974" w:rsidRDefault="0019522E" w:rsidP="008C1A21">
      <w:pPr>
        <w:pStyle w:val="NormalWeb"/>
        <w:numPr>
          <w:ilvl w:val="0"/>
          <w:numId w:val="56"/>
        </w:numPr>
        <w:spacing w:before="0" w:beforeAutospacing="0" w:after="0" w:afterAutospacing="0"/>
      </w:pPr>
      <w:r w:rsidRPr="00441974">
        <w:rPr>
          <w:rFonts w:eastAsiaTheme="minorEastAsia"/>
          <w:color w:val="000000" w:themeColor="text1"/>
          <w:kern w:val="24"/>
        </w:rPr>
        <w:t>to identify areas where intensive support may be needed to improve access to services</w:t>
      </w:r>
    </w:p>
    <w:p w14:paraId="641953DC" w14:textId="52049298" w:rsidR="0019522E" w:rsidRPr="00441974" w:rsidRDefault="0019522E" w:rsidP="008C1A21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 xml:space="preserve">WHEN: </w:t>
      </w:r>
      <w:r w:rsidR="008C1A21">
        <w:rPr>
          <w:rFonts w:eastAsiaTheme="minorEastAsia"/>
          <w:color w:val="000000" w:themeColor="text1"/>
          <w:kern w:val="24"/>
        </w:rPr>
        <w:t xml:space="preserve"> </w:t>
      </w:r>
      <w:r w:rsidRPr="00441974">
        <w:rPr>
          <w:rFonts w:eastAsiaTheme="minorEastAsia"/>
          <w:color w:val="000000" w:themeColor="text1"/>
          <w:kern w:val="24"/>
        </w:rPr>
        <w:t>Designated time but at least annually</w:t>
      </w:r>
    </w:p>
    <w:p w14:paraId="03706F4D" w14:textId="2D73E428" w:rsidR="0019522E" w:rsidRPr="00441974" w:rsidRDefault="0019522E" w:rsidP="008C1A21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 xml:space="preserve">HOW: </w:t>
      </w:r>
      <w:r w:rsidR="008C1A21">
        <w:rPr>
          <w:rFonts w:eastAsiaTheme="minorEastAsia"/>
          <w:color w:val="000000" w:themeColor="text1"/>
          <w:kern w:val="24"/>
        </w:rPr>
        <w:t xml:space="preserve"> </w:t>
      </w:r>
      <w:r w:rsidRPr="00441974">
        <w:rPr>
          <w:rFonts w:eastAsiaTheme="minorEastAsia"/>
          <w:color w:val="000000" w:themeColor="text1"/>
          <w:kern w:val="24"/>
        </w:rPr>
        <w:t>QR code, online, &amp; through partners could be ways to connect with our targeted group</w:t>
      </w:r>
    </w:p>
    <w:p w14:paraId="63A4A3A2" w14:textId="77777777" w:rsidR="009E355C" w:rsidRDefault="009E355C" w:rsidP="0019522E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</w:p>
    <w:p w14:paraId="56564F06" w14:textId="55C0E1D6" w:rsidR="0019522E" w:rsidRDefault="00441974" w:rsidP="0019522E">
      <w:pPr>
        <w:spacing w:line="240" w:lineRule="auto"/>
        <w:contextualSpacing/>
        <w:rPr>
          <w:rFonts w:eastAsiaTheme="minorEastAsia"/>
          <w:b/>
          <w:bCs/>
          <w:color w:val="000000" w:themeColor="text1"/>
        </w:rPr>
      </w:pPr>
      <w:r w:rsidRPr="00441974">
        <w:rPr>
          <w:rFonts w:eastAsiaTheme="minorEastAsia"/>
          <w:b/>
          <w:bCs/>
          <w:color w:val="000000" w:themeColor="text1"/>
        </w:rPr>
        <w:t>Example - Follow-up Surveys – VR</w:t>
      </w:r>
    </w:p>
    <w:p w14:paraId="682F8922" w14:textId="35FBAE94" w:rsidR="00441974" w:rsidRPr="00441974" w:rsidRDefault="00441974" w:rsidP="00F4630D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>WHO:</w:t>
      </w:r>
      <w:r w:rsidR="008D771D">
        <w:rPr>
          <w:rFonts w:eastAsiaTheme="minorEastAsia"/>
          <w:color w:val="000000" w:themeColor="text1"/>
          <w:kern w:val="24"/>
        </w:rPr>
        <w:t xml:space="preserve">  </w:t>
      </w:r>
      <w:r w:rsidRPr="00441974">
        <w:rPr>
          <w:rFonts w:eastAsiaTheme="minorEastAsia"/>
          <w:color w:val="000000" w:themeColor="text1"/>
          <w:kern w:val="24"/>
        </w:rPr>
        <w:t>For VR applicants &amp; clients &amp; providers of services for VR</w:t>
      </w:r>
    </w:p>
    <w:p w14:paraId="3B7A70BE" w14:textId="1ECF3790" w:rsidR="00441974" w:rsidRPr="00441974" w:rsidRDefault="00441974" w:rsidP="00F4630D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 xml:space="preserve">PURPOSE: </w:t>
      </w:r>
      <w:r w:rsidR="008D771D">
        <w:rPr>
          <w:rFonts w:eastAsiaTheme="minorEastAsia"/>
          <w:color w:val="000000" w:themeColor="text1"/>
          <w:kern w:val="24"/>
        </w:rPr>
        <w:t xml:space="preserve"> </w:t>
      </w:r>
      <w:r w:rsidRPr="00441974">
        <w:rPr>
          <w:rFonts w:eastAsiaTheme="minorEastAsia"/>
          <w:color w:val="000000" w:themeColor="text1"/>
          <w:kern w:val="24"/>
        </w:rPr>
        <w:t>To provide</w:t>
      </w:r>
      <w:r w:rsidR="008D771D">
        <w:rPr>
          <w:rFonts w:eastAsiaTheme="minorEastAsia"/>
          <w:color w:val="000000" w:themeColor="text1"/>
          <w:kern w:val="24"/>
        </w:rPr>
        <w:t>:</w:t>
      </w:r>
    </w:p>
    <w:p w14:paraId="6344039D" w14:textId="77777777" w:rsidR="00441974" w:rsidRPr="00441974" w:rsidRDefault="00441974" w:rsidP="008D771D">
      <w:pPr>
        <w:pStyle w:val="NormalWeb"/>
        <w:numPr>
          <w:ilvl w:val="0"/>
          <w:numId w:val="57"/>
        </w:numPr>
        <w:spacing w:before="0" w:beforeAutospacing="0" w:after="0" w:afterAutospacing="0"/>
      </w:pPr>
      <w:r w:rsidRPr="00441974">
        <w:rPr>
          <w:rFonts w:eastAsiaTheme="minorEastAsia"/>
          <w:color w:val="000000" w:themeColor="text1"/>
          <w:kern w:val="24"/>
        </w:rPr>
        <w:t>perception of services,</w:t>
      </w:r>
    </w:p>
    <w:p w14:paraId="434B7FAB" w14:textId="52F4A1F2" w:rsidR="00441974" w:rsidRPr="00441974" w:rsidRDefault="00BE1A21" w:rsidP="008D771D">
      <w:pPr>
        <w:pStyle w:val="NormalWeb"/>
        <w:numPr>
          <w:ilvl w:val="0"/>
          <w:numId w:val="57"/>
        </w:numPr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>f</w:t>
      </w:r>
      <w:r w:rsidR="00441974" w:rsidRPr="00441974">
        <w:rPr>
          <w:rFonts w:eastAsiaTheme="minorEastAsia"/>
          <w:color w:val="000000" w:themeColor="text1"/>
          <w:kern w:val="24"/>
        </w:rPr>
        <w:t xml:space="preserve">eedback on how to improve services &amp; </w:t>
      </w:r>
    </w:p>
    <w:p w14:paraId="426D9099" w14:textId="77777777" w:rsidR="00441974" w:rsidRPr="00441974" w:rsidRDefault="00441974" w:rsidP="008D771D">
      <w:pPr>
        <w:pStyle w:val="NormalWeb"/>
        <w:numPr>
          <w:ilvl w:val="0"/>
          <w:numId w:val="57"/>
        </w:numPr>
        <w:spacing w:before="0" w:beforeAutospacing="0" w:after="0" w:afterAutospacing="0"/>
      </w:pPr>
      <w:r w:rsidRPr="00441974">
        <w:rPr>
          <w:rFonts w:eastAsiaTheme="minorEastAsia"/>
          <w:color w:val="000000" w:themeColor="text1"/>
          <w:kern w:val="24"/>
        </w:rPr>
        <w:t>to identify areas where intensive support may be needed to improve access to services</w:t>
      </w:r>
    </w:p>
    <w:p w14:paraId="40EE2810" w14:textId="6E319F01" w:rsidR="00441974" w:rsidRPr="00441974" w:rsidRDefault="00441974" w:rsidP="00F4630D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>WHEN:</w:t>
      </w:r>
      <w:r w:rsidR="00F4630D">
        <w:rPr>
          <w:rFonts w:eastAsiaTheme="minorEastAsia"/>
          <w:color w:val="000000" w:themeColor="text1"/>
          <w:kern w:val="24"/>
        </w:rPr>
        <w:t xml:space="preserve">  </w:t>
      </w:r>
      <w:r w:rsidRPr="00441974">
        <w:rPr>
          <w:rFonts w:eastAsiaTheme="minorEastAsia"/>
          <w:color w:val="000000" w:themeColor="text1"/>
          <w:kern w:val="24"/>
        </w:rPr>
        <w:t>At completion / end of services</w:t>
      </w:r>
    </w:p>
    <w:p w14:paraId="5A0DAC09" w14:textId="1A13A44B" w:rsidR="00441974" w:rsidRPr="00441974" w:rsidRDefault="00441974" w:rsidP="00F4630D">
      <w:pPr>
        <w:pStyle w:val="NormalWeb"/>
        <w:spacing w:before="0" w:beforeAutospacing="0" w:after="0" w:afterAutospacing="0"/>
        <w:ind w:firstLine="720"/>
      </w:pPr>
      <w:r w:rsidRPr="00441974">
        <w:rPr>
          <w:rFonts w:eastAsiaTheme="minorEastAsia"/>
          <w:color w:val="000000" w:themeColor="text1"/>
          <w:kern w:val="24"/>
        </w:rPr>
        <w:t xml:space="preserve">HOW: </w:t>
      </w:r>
      <w:r w:rsidR="00F4630D">
        <w:rPr>
          <w:rFonts w:eastAsiaTheme="minorEastAsia"/>
          <w:color w:val="000000" w:themeColor="text1"/>
          <w:kern w:val="24"/>
        </w:rPr>
        <w:t xml:space="preserve"> </w:t>
      </w:r>
      <w:r w:rsidRPr="00441974">
        <w:rPr>
          <w:rFonts w:eastAsiaTheme="minorEastAsia"/>
          <w:color w:val="000000" w:themeColor="text1"/>
          <w:kern w:val="24"/>
        </w:rPr>
        <w:t>QR code, online, &amp; through partners could be ways to connect with our targeted group</w:t>
      </w:r>
    </w:p>
    <w:p w14:paraId="69F32E0C" w14:textId="77777777" w:rsidR="0019522E" w:rsidRDefault="0019522E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24E29355" w14:textId="23BE5F36" w:rsidR="00EE0CCE" w:rsidRDefault="00D3230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Bethany</w:t>
      </w:r>
      <w:r w:rsidR="009E355C">
        <w:rPr>
          <w:rFonts w:eastAsia="Georgia"/>
          <w:bCs/>
        </w:rPr>
        <w:t xml:space="preserve"> Whetzel</w:t>
      </w:r>
      <w:r>
        <w:rPr>
          <w:rFonts w:eastAsia="Georgia"/>
          <w:bCs/>
        </w:rPr>
        <w:t xml:space="preserve"> is </w:t>
      </w:r>
      <w:r w:rsidR="009E355C">
        <w:rPr>
          <w:rFonts w:eastAsia="Georgia"/>
          <w:bCs/>
        </w:rPr>
        <w:t xml:space="preserve">also </w:t>
      </w:r>
      <w:r>
        <w:rPr>
          <w:rFonts w:eastAsia="Georgia"/>
          <w:bCs/>
        </w:rPr>
        <w:t>working on this</w:t>
      </w:r>
      <w:r w:rsidR="009E355C">
        <w:rPr>
          <w:rFonts w:eastAsia="Georgia"/>
          <w:bCs/>
        </w:rPr>
        <w:t xml:space="preserve"> on the VR side.</w:t>
      </w:r>
      <w:r w:rsidR="008C49DA">
        <w:rPr>
          <w:rFonts w:eastAsia="Georgia"/>
          <w:bCs/>
        </w:rPr>
        <w:t xml:space="preserve"> </w:t>
      </w:r>
      <w:r w:rsidR="00FD545C">
        <w:rPr>
          <w:rFonts w:eastAsia="Georgia"/>
          <w:bCs/>
        </w:rPr>
        <w:t xml:space="preserve"> </w:t>
      </w:r>
    </w:p>
    <w:p w14:paraId="05E5BA30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99B8D01" w14:textId="0614BEEB" w:rsidR="00402533" w:rsidRDefault="008C49D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Not getting a lot of public comment per Juliet</w:t>
      </w:r>
      <w:r w:rsidR="001F7BAA">
        <w:rPr>
          <w:rFonts w:eastAsia="Georgia"/>
          <w:bCs/>
        </w:rPr>
        <w:t xml:space="preserve">; asked </w:t>
      </w:r>
      <w:r>
        <w:rPr>
          <w:rFonts w:eastAsia="Georgia"/>
          <w:bCs/>
        </w:rPr>
        <w:t>what can we do better</w:t>
      </w:r>
      <w:r w:rsidR="001F7BAA">
        <w:rPr>
          <w:rFonts w:eastAsia="Georgia"/>
          <w:bCs/>
        </w:rPr>
        <w:t xml:space="preserve">?  </w:t>
      </w:r>
      <w:r w:rsidR="00AE136B">
        <w:rPr>
          <w:rFonts w:eastAsia="Georgia"/>
          <w:bCs/>
        </w:rPr>
        <w:t>G</w:t>
      </w:r>
      <w:r>
        <w:rPr>
          <w:rFonts w:eastAsia="Georgia"/>
          <w:bCs/>
        </w:rPr>
        <w:t>etting feedback across the state but need real time trends and is</w:t>
      </w:r>
      <w:r w:rsidR="00295842">
        <w:rPr>
          <w:rFonts w:eastAsia="Georgia"/>
          <w:bCs/>
        </w:rPr>
        <w:t>sues to address, need feedback and what could things look like if we get the information</w:t>
      </w:r>
      <w:r w:rsidR="00AE136B">
        <w:rPr>
          <w:rFonts w:eastAsia="Georgia"/>
          <w:bCs/>
        </w:rPr>
        <w:t xml:space="preserve">? </w:t>
      </w:r>
      <w:r w:rsidR="00295842">
        <w:rPr>
          <w:rFonts w:eastAsia="Georgia"/>
          <w:bCs/>
        </w:rPr>
        <w:t xml:space="preserve"> </w:t>
      </w:r>
      <w:r w:rsidR="00AE136B">
        <w:rPr>
          <w:rFonts w:eastAsia="Georgia"/>
          <w:bCs/>
        </w:rPr>
        <w:t>N</w:t>
      </w:r>
      <w:r w:rsidR="00295842">
        <w:rPr>
          <w:rFonts w:eastAsia="Georgia"/>
          <w:bCs/>
        </w:rPr>
        <w:t>o one wants to talk to us</w:t>
      </w:r>
      <w:r w:rsidR="009E355C">
        <w:rPr>
          <w:rFonts w:eastAsia="Georgia"/>
          <w:bCs/>
        </w:rPr>
        <w:t xml:space="preserve"> unless </w:t>
      </w:r>
      <w:r w:rsidR="00295842">
        <w:rPr>
          <w:rFonts w:eastAsia="Georgia"/>
          <w:bCs/>
        </w:rPr>
        <w:t>something is going poorly</w:t>
      </w:r>
      <w:r w:rsidR="00AE136B">
        <w:rPr>
          <w:rFonts w:eastAsia="Georgia"/>
          <w:bCs/>
        </w:rPr>
        <w:t xml:space="preserve">; we </w:t>
      </w:r>
      <w:r w:rsidR="0058145B">
        <w:rPr>
          <w:rFonts w:eastAsia="Georgia"/>
          <w:bCs/>
        </w:rPr>
        <w:t>need</w:t>
      </w:r>
      <w:r w:rsidR="001611B7">
        <w:rPr>
          <w:rFonts w:eastAsia="Georgia"/>
          <w:bCs/>
        </w:rPr>
        <w:t xml:space="preserve"> dialogue and feedback</w:t>
      </w:r>
      <w:r w:rsidR="00AE136B">
        <w:rPr>
          <w:rFonts w:eastAsia="Georgia"/>
          <w:bCs/>
        </w:rPr>
        <w:t xml:space="preserve">. </w:t>
      </w:r>
    </w:p>
    <w:p w14:paraId="65FB8BCD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61DA4A" w14:textId="6F7D3BE6" w:rsidR="002E0724" w:rsidRDefault="001611B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Michele will help with statewide recommendations for CSNA</w:t>
      </w:r>
      <w:r w:rsidR="0058145B">
        <w:rPr>
          <w:rFonts w:eastAsia="Georgia"/>
          <w:bCs/>
        </w:rPr>
        <w:t>.</w:t>
      </w:r>
      <w:r w:rsidR="002E0724">
        <w:rPr>
          <w:rFonts w:eastAsia="Georgia"/>
          <w:bCs/>
        </w:rPr>
        <w:t xml:space="preserve"> GVRA had surveys in the past but never heard much about what was done with the </w:t>
      </w:r>
      <w:r w:rsidR="000848A4">
        <w:rPr>
          <w:rFonts w:eastAsia="Georgia"/>
          <w:bCs/>
        </w:rPr>
        <w:t>information</w:t>
      </w:r>
      <w:r w:rsidR="0024692B">
        <w:rPr>
          <w:rFonts w:eastAsia="Georgia"/>
          <w:bCs/>
        </w:rPr>
        <w:t>.  F</w:t>
      </w:r>
      <w:r w:rsidR="002E0724">
        <w:rPr>
          <w:rFonts w:eastAsia="Georgia"/>
          <w:bCs/>
        </w:rPr>
        <w:t xml:space="preserve">ollow up surveys </w:t>
      </w:r>
      <w:r w:rsidR="000F51D8">
        <w:rPr>
          <w:rFonts w:eastAsia="Georgia"/>
          <w:bCs/>
        </w:rPr>
        <w:t>–</w:t>
      </w:r>
      <w:r w:rsidR="002E0724">
        <w:rPr>
          <w:rFonts w:eastAsia="Georgia"/>
          <w:bCs/>
        </w:rPr>
        <w:t xml:space="preserve"> </w:t>
      </w:r>
      <w:r w:rsidR="000F51D8">
        <w:rPr>
          <w:rFonts w:eastAsia="Georgia"/>
          <w:bCs/>
        </w:rPr>
        <w:t>may need intensive supports to improve access for services. Could be paper and pen, new technology,…real time feedback</w:t>
      </w:r>
      <w:r w:rsidR="00BF2761">
        <w:rPr>
          <w:rFonts w:eastAsia="Georgia"/>
          <w:bCs/>
        </w:rPr>
        <w:t>.</w:t>
      </w:r>
      <w:r w:rsidR="000F51D8">
        <w:rPr>
          <w:rFonts w:eastAsia="Georgia"/>
          <w:bCs/>
        </w:rPr>
        <w:t xml:space="preserve"> </w:t>
      </w:r>
    </w:p>
    <w:p w14:paraId="70056CBB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8F21A94" w14:textId="6F8A5053" w:rsidR="00CA7FD9" w:rsidRDefault="00CA7FD9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Per Lisa, they may be able to work through educators – </w:t>
      </w:r>
      <w:r w:rsidR="00BF2761">
        <w:rPr>
          <w:rFonts w:eastAsia="Georgia"/>
          <w:bCs/>
        </w:rPr>
        <w:t>I</w:t>
      </w:r>
      <w:r>
        <w:rPr>
          <w:rFonts w:eastAsia="Georgia"/>
          <w:bCs/>
        </w:rPr>
        <w:t>ndic</w:t>
      </w:r>
      <w:r w:rsidR="00441974">
        <w:rPr>
          <w:rFonts w:eastAsia="Georgia"/>
          <w:bCs/>
        </w:rPr>
        <w:t>a</w:t>
      </w:r>
      <w:r>
        <w:rPr>
          <w:rFonts w:eastAsia="Georgia"/>
          <w:bCs/>
        </w:rPr>
        <w:t xml:space="preserve">tor 14 data – contact each graduate and share a QR code to collect data. </w:t>
      </w:r>
    </w:p>
    <w:p w14:paraId="16292981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EE01D70" w14:textId="2678285E" w:rsidR="0025170A" w:rsidRDefault="0025170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Per Matthew</w:t>
      </w:r>
      <w:r w:rsidR="00BF2761">
        <w:rPr>
          <w:rFonts w:eastAsia="Georgia"/>
          <w:bCs/>
        </w:rPr>
        <w:t xml:space="preserve">, </w:t>
      </w:r>
      <w:r>
        <w:rPr>
          <w:rFonts w:eastAsia="Georgia"/>
          <w:bCs/>
        </w:rPr>
        <w:t xml:space="preserve">he feels that they have gone in </w:t>
      </w:r>
      <w:r w:rsidR="000848A4">
        <w:rPr>
          <w:rFonts w:eastAsia="Georgia"/>
          <w:bCs/>
        </w:rPr>
        <w:t xml:space="preserve">the right </w:t>
      </w:r>
      <w:r>
        <w:rPr>
          <w:rFonts w:eastAsia="Georgia"/>
          <w:bCs/>
        </w:rPr>
        <w:t xml:space="preserve">direction with </w:t>
      </w:r>
      <w:r w:rsidR="000848A4">
        <w:rPr>
          <w:rFonts w:eastAsia="Georgia"/>
          <w:bCs/>
        </w:rPr>
        <w:t xml:space="preserve">WIOA &amp; 15% of funds </w:t>
      </w:r>
      <w:r w:rsidR="009C5E3C">
        <w:rPr>
          <w:rFonts w:eastAsia="Georgia"/>
          <w:bCs/>
        </w:rPr>
        <w:t>being spent on pre-ETS.</w:t>
      </w:r>
    </w:p>
    <w:p w14:paraId="173B1783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08509DD" w14:textId="77777777" w:rsidR="007B592B" w:rsidRDefault="00FB2867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Juliet</w:t>
      </w:r>
      <w:r w:rsidR="009F1A69">
        <w:rPr>
          <w:rFonts w:eastAsia="Georgia"/>
          <w:bCs/>
        </w:rPr>
        <w:t xml:space="preserve"> would like</w:t>
      </w:r>
      <w:r>
        <w:rPr>
          <w:rFonts w:eastAsia="Georgia"/>
          <w:bCs/>
        </w:rPr>
        <w:t xml:space="preserve"> real time feedback from the</w:t>
      </w:r>
      <w:r w:rsidR="0054111F">
        <w:rPr>
          <w:rFonts w:eastAsia="Georgia"/>
          <w:bCs/>
        </w:rPr>
        <w:t xml:space="preserve"> school districts, providers, counselors in the</w:t>
      </w:r>
      <w:r>
        <w:rPr>
          <w:rFonts w:eastAsia="Georgia"/>
          <w:bCs/>
        </w:rPr>
        <w:t xml:space="preserve"> field</w:t>
      </w:r>
      <w:r w:rsidR="009F1A69">
        <w:rPr>
          <w:rFonts w:eastAsia="Georgia"/>
          <w:bCs/>
        </w:rPr>
        <w:t xml:space="preserve">.  </w:t>
      </w:r>
    </w:p>
    <w:p w14:paraId="4CAC013B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7052A42" w14:textId="1563CB90" w:rsidR="00FB2867" w:rsidRDefault="00ED743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Per Moses, </w:t>
      </w:r>
      <w:r w:rsidR="009F1A69">
        <w:rPr>
          <w:rFonts w:eastAsia="Georgia"/>
          <w:bCs/>
        </w:rPr>
        <w:t xml:space="preserve">we should </w:t>
      </w:r>
      <w:r>
        <w:rPr>
          <w:rFonts w:eastAsia="Georgia"/>
          <w:bCs/>
        </w:rPr>
        <w:t xml:space="preserve">also </w:t>
      </w:r>
      <w:r w:rsidR="00285018">
        <w:rPr>
          <w:rFonts w:eastAsia="Georgia"/>
          <w:bCs/>
        </w:rPr>
        <w:t>look at Pre-ETS, D</w:t>
      </w:r>
      <w:r>
        <w:rPr>
          <w:rFonts w:eastAsia="Georgia"/>
          <w:bCs/>
        </w:rPr>
        <w:t>Ho</w:t>
      </w:r>
      <w:r w:rsidR="00285018">
        <w:rPr>
          <w:rFonts w:eastAsia="Georgia"/>
          <w:bCs/>
        </w:rPr>
        <w:t>H and Blind/Low Vision</w:t>
      </w:r>
      <w:r w:rsidR="009F1A69">
        <w:rPr>
          <w:rFonts w:eastAsia="Georgia"/>
          <w:bCs/>
        </w:rPr>
        <w:t>.</w:t>
      </w:r>
    </w:p>
    <w:p w14:paraId="189E09E4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ADE6775" w14:textId="452DD194" w:rsidR="00285018" w:rsidRDefault="0015510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Under IDEA</w:t>
      </w:r>
      <w:r w:rsidR="009F1A69">
        <w:rPr>
          <w:rFonts w:eastAsia="Georgia"/>
          <w:bCs/>
        </w:rPr>
        <w:t>,</w:t>
      </w:r>
      <w:r>
        <w:rPr>
          <w:rFonts w:eastAsia="Georgia"/>
          <w:bCs/>
        </w:rPr>
        <w:t xml:space="preserve"> they offer an annual survey to all parents raising a child with a disability </w:t>
      </w:r>
      <w:r w:rsidR="00CF5BB9">
        <w:rPr>
          <w:rFonts w:eastAsia="Georgia"/>
          <w:bCs/>
        </w:rPr>
        <w:t>–</w:t>
      </w:r>
      <w:r>
        <w:rPr>
          <w:rFonts w:eastAsia="Georgia"/>
          <w:bCs/>
        </w:rPr>
        <w:t xml:space="preserve"> </w:t>
      </w:r>
      <w:r w:rsidR="00CF5BB9">
        <w:rPr>
          <w:rFonts w:eastAsia="Georgia"/>
          <w:bCs/>
        </w:rPr>
        <w:t>10 questions</w:t>
      </w:r>
      <w:r w:rsidR="00ED743C">
        <w:rPr>
          <w:rFonts w:eastAsia="Georgia"/>
          <w:bCs/>
        </w:rPr>
        <w:t xml:space="preserve"> – tie questions to post</w:t>
      </w:r>
      <w:r w:rsidR="0054111F">
        <w:rPr>
          <w:rFonts w:eastAsia="Georgia"/>
          <w:bCs/>
        </w:rPr>
        <w:t>-</w:t>
      </w:r>
      <w:r w:rsidR="00ED743C">
        <w:rPr>
          <w:rFonts w:eastAsia="Georgia"/>
          <w:bCs/>
        </w:rPr>
        <w:t>secondary, secondary, and GVRA</w:t>
      </w:r>
      <w:r w:rsidR="00402533">
        <w:rPr>
          <w:rFonts w:eastAsia="Georgia"/>
          <w:bCs/>
        </w:rPr>
        <w:t>.</w:t>
      </w:r>
    </w:p>
    <w:p w14:paraId="27997B56" w14:textId="77777777" w:rsidR="00FD545C" w:rsidRDefault="00FD545C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B6B1349" w14:textId="09CE06D1" w:rsidR="003E64E4" w:rsidRDefault="003E64E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Will have a recommendation by October SRC meeting for a plan going forward</w:t>
      </w:r>
      <w:r w:rsidR="00402533">
        <w:rPr>
          <w:rFonts w:eastAsia="Georgia"/>
          <w:bCs/>
        </w:rPr>
        <w:t>.</w:t>
      </w:r>
    </w:p>
    <w:p w14:paraId="72804B7E" w14:textId="77777777" w:rsidR="003E64E4" w:rsidRDefault="003E64E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510DCC5" w14:textId="1E59A40A" w:rsidR="003E64E4" w:rsidRDefault="003E64E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GVRA Day with the Braves</w:t>
      </w:r>
      <w:r w:rsidR="00D85B16">
        <w:rPr>
          <w:rFonts w:eastAsia="Georgia"/>
          <w:bCs/>
        </w:rPr>
        <w:t xml:space="preserve"> – Students from all over the state came to the game and engaged with </w:t>
      </w:r>
      <w:r w:rsidR="00D22AB4">
        <w:rPr>
          <w:rFonts w:eastAsia="Georgia"/>
          <w:bCs/>
        </w:rPr>
        <w:t>p</w:t>
      </w:r>
      <w:r w:rsidR="00D85B16">
        <w:rPr>
          <w:rFonts w:eastAsia="Georgia"/>
          <w:bCs/>
        </w:rPr>
        <w:t xml:space="preserve">re-ETS </w:t>
      </w:r>
      <w:r w:rsidR="002E3AC9">
        <w:rPr>
          <w:rFonts w:eastAsia="Georgia"/>
          <w:bCs/>
        </w:rPr>
        <w:t xml:space="preserve">providers and received </w:t>
      </w:r>
      <w:r w:rsidR="00D22AB4">
        <w:rPr>
          <w:rFonts w:eastAsia="Georgia"/>
          <w:bCs/>
        </w:rPr>
        <w:t>p</w:t>
      </w:r>
      <w:r w:rsidR="002E3AC9">
        <w:rPr>
          <w:rFonts w:eastAsia="Georgia"/>
          <w:bCs/>
        </w:rPr>
        <w:t>re-ETS services</w:t>
      </w:r>
      <w:r w:rsidR="007B592B">
        <w:rPr>
          <w:rFonts w:eastAsia="Georgia"/>
          <w:bCs/>
        </w:rPr>
        <w:t>;</w:t>
      </w:r>
      <w:r w:rsidR="00432935">
        <w:rPr>
          <w:rFonts w:eastAsia="Georgia"/>
          <w:bCs/>
        </w:rPr>
        <w:t xml:space="preserve"> very </w:t>
      </w:r>
      <w:r w:rsidR="0054111F">
        <w:rPr>
          <w:rFonts w:eastAsia="Georgia"/>
          <w:bCs/>
        </w:rPr>
        <w:t>positive</w:t>
      </w:r>
      <w:r w:rsidR="00432935">
        <w:rPr>
          <w:rFonts w:eastAsia="Georgia"/>
          <w:bCs/>
        </w:rPr>
        <w:t xml:space="preserve"> experience on Katie’s side</w:t>
      </w:r>
      <w:r w:rsidR="00374059">
        <w:rPr>
          <w:rFonts w:eastAsia="Georgia"/>
          <w:bCs/>
        </w:rPr>
        <w:t>. She discussed who was on the panel and the work stories they shared</w:t>
      </w:r>
      <w:r w:rsidR="007B592B">
        <w:rPr>
          <w:rFonts w:eastAsia="Georgia"/>
          <w:bCs/>
        </w:rPr>
        <w:t>.</w:t>
      </w:r>
    </w:p>
    <w:p w14:paraId="1708FC5E" w14:textId="77777777" w:rsidR="00F929C0" w:rsidRDefault="00F929C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017178CC" w14:textId="0E6128F3" w:rsidR="00142F21" w:rsidRDefault="00142F2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Per Katie</w:t>
      </w:r>
      <w:r w:rsidR="007B592B">
        <w:rPr>
          <w:rFonts w:eastAsia="Georgia"/>
          <w:bCs/>
        </w:rPr>
        <w:t>, the</w:t>
      </w:r>
      <w:r>
        <w:rPr>
          <w:rFonts w:eastAsia="Georgia"/>
          <w:bCs/>
        </w:rPr>
        <w:t xml:space="preserve"> HAWKs </w:t>
      </w:r>
      <w:r w:rsidR="00D94E24">
        <w:rPr>
          <w:rFonts w:eastAsia="Georgia"/>
          <w:bCs/>
        </w:rPr>
        <w:t>want</w:t>
      </w:r>
      <w:r>
        <w:rPr>
          <w:rFonts w:eastAsia="Georgia"/>
          <w:bCs/>
        </w:rPr>
        <w:t xml:space="preserve"> to connect with GVRA as well going forward</w:t>
      </w:r>
      <w:r w:rsidR="007B592B">
        <w:rPr>
          <w:rFonts w:eastAsia="Georgia"/>
          <w:bCs/>
        </w:rPr>
        <w:t>.</w:t>
      </w:r>
    </w:p>
    <w:p w14:paraId="2D05C7D0" w14:textId="77777777" w:rsidR="00F929C0" w:rsidRDefault="00F929C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179FD7D" w14:textId="29ADE61C" w:rsidR="00AF5A57" w:rsidRDefault="00EA0AD9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Katie </w:t>
      </w:r>
      <w:r w:rsidR="00884980">
        <w:rPr>
          <w:rFonts w:eastAsia="Georgia"/>
          <w:bCs/>
        </w:rPr>
        <w:t xml:space="preserve">asked </w:t>
      </w:r>
      <w:r>
        <w:rPr>
          <w:rFonts w:eastAsia="Georgia"/>
          <w:bCs/>
        </w:rPr>
        <w:t xml:space="preserve">is there an opportunity </w:t>
      </w:r>
      <w:r w:rsidR="00E626E0">
        <w:rPr>
          <w:rFonts w:eastAsia="Georgia"/>
          <w:bCs/>
        </w:rPr>
        <w:t>to partner with DOT</w:t>
      </w:r>
      <w:r w:rsidR="00884980">
        <w:rPr>
          <w:rFonts w:eastAsia="Georgia"/>
          <w:bCs/>
        </w:rPr>
        <w:t xml:space="preserve"> to</w:t>
      </w:r>
      <w:r w:rsidR="00E626E0">
        <w:rPr>
          <w:rFonts w:eastAsia="Georgia"/>
          <w:bCs/>
        </w:rPr>
        <w:t xml:space="preserve"> have educational courses regarding public transportation in the local communities</w:t>
      </w:r>
      <w:r w:rsidR="00884980">
        <w:rPr>
          <w:rFonts w:eastAsia="Georgia"/>
          <w:bCs/>
        </w:rPr>
        <w:t>? P</w:t>
      </w:r>
      <w:r w:rsidR="009C0488">
        <w:rPr>
          <w:rFonts w:eastAsia="Georgia"/>
          <w:bCs/>
        </w:rPr>
        <w:t>er Jeff, transportation is always a hot topic across the board</w:t>
      </w:r>
      <w:r w:rsidR="00A31E30">
        <w:rPr>
          <w:rFonts w:eastAsia="Georgia"/>
          <w:bCs/>
        </w:rPr>
        <w:t xml:space="preserve">, </w:t>
      </w:r>
      <w:r w:rsidR="00884980">
        <w:rPr>
          <w:rFonts w:eastAsia="Georgia"/>
          <w:bCs/>
        </w:rPr>
        <w:t>workplace</w:t>
      </w:r>
      <w:r w:rsidR="00A31E30">
        <w:rPr>
          <w:rFonts w:eastAsia="Georgia"/>
          <w:bCs/>
        </w:rPr>
        <w:t xml:space="preserve"> readiness – DOT could come and present as a Pre-ETS</w:t>
      </w:r>
      <w:r w:rsidR="00884980">
        <w:rPr>
          <w:rFonts w:eastAsia="Georgia"/>
          <w:bCs/>
        </w:rPr>
        <w:t>.</w:t>
      </w:r>
    </w:p>
    <w:p w14:paraId="042A483C" w14:textId="01E325F4" w:rsidR="00A31E30" w:rsidRDefault="00A31E3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D6CBEA4" w14:textId="2013B162" w:rsidR="0071298B" w:rsidRDefault="008F791F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Public Outreach – Katie has spoken to Matthew and Juliet and will have a meeting to present survey recommendations for October meeting</w:t>
      </w:r>
      <w:r w:rsidR="003F1F12">
        <w:rPr>
          <w:rFonts w:eastAsia="Georgia"/>
          <w:bCs/>
        </w:rPr>
        <w:t xml:space="preserve">; </w:t>
      </w:r>
      <w:r w:rsidR="00756E64">
        <w:rPr>
          <w:rFonts w:eastAsia="Georgia"/>
          <w:bCs/>
        </w:rPr>
        <w:t>open discussion with other SRCs across the nation</w:t>
      </w:r>
      <w:r w:rsidR="00054072">
        <w:rPr>
          <w:rFonts w:eastAsia="Georgia"/>
          <w:bCs/>
        </w:rPr>
        <w:t xml:space="preserve">.  NCSRC in </w:t>
      </w:r>
      <w:r w:rsidR="00756E64">
        <w:rPr>
          <w:rFonts w:eastAsia="Georgia"/>
          <w:bCs/>
        </w:rPr>
        <w:t>October is in Seattle</w:t>
      </w:r>
      <w:r w:rsidR="00D90AAB">
        <w:rPr>
          <w:rFonts w:eastAsia="Georgia"/>
          <w:bCs/>
        </w:rPr>
        <w:t>.</w:t>
      </w:r>
      <w:r w:rsidR="00756E64">
        <w:rPr>
          <w:rFonts w:eastAsia="Georgia"/>
          <w:bCs/>
        </w:rPr>
        <w:t xml:space="preserve"> </w:t>
      </w:r>
    </w:p>
    <w:p w14:paraId="3BC61112" w14:textId="77777777" w:rsidR="004F1AE0" w:rsidRDefault="004F1AE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2A333CD4" w14:textId="77777777" w:rsidR="00096E39" w:rsidRDefault="00096E39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5040E90E" w14:textId="77777777" w:rsidR="00096E39" w:rsidRDefault="00096E39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3C0C49EB" w14:textId="0AB1561A" w:rsidR="00D26DD3" w:rsidRDefault="00EB1B22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3F18D9">
        <w:rPr>
          <w:rFonts w:eastAsia="Georgia"/>
          <w:b/>
          <w:i/>
          <w:iCs/>
        </w:rPr>
        <w:lastRenderedPageBreak/>
        <w:t xml:space="preserve">CTI </w:t>
      </w:r>
      <w:r w:rsidR="002B5773" w:rsidRPr="003F18D9">
        <w:rPr>
          <w:rFonts w:eastAsia="Georgia"/>
          <w:b/>
          <w:i/>
          <w:iCs/>
        </w:rPr>
        <w:t>–</w:t>
      </w:r>
      <w:r w:rsidRPr="003F18D9">
        <w:rPr>
          <w:rFonts w:eastAsia="Georgia"/>
          <w:b/>
          <w:i/>
          <w:iCs/>
        </w:rPr>
        <w:t xml:space="preserve"> </w:t>
      </w:r>
      <w:r w:rsidR="002B5773" w:rsidRPr="003F18D9">
        <w:rPr>
          <w:rFonts w:eastAsia="Georgia"/>
          <w:b/>
          <w:i/>
          <w:iCs/>
        </w:rPr>
        <w:t xml:space="preserve">Mary </w:t>
      </w:r>
      <w:r w:rsidR="00D26DD3" w:rsidRPr="003F18D9">
        <w:rPr>
          <w:rFonts w:eastAsia="Georgia"/>
          <w:b/>
          <w:i/>
          <w:iCs/>
        </w:rPr>
        <w:t>Donahue and Kathryn Shirey</w:t>
      </w:r>
    </w:p>
    <w:p w14:paraId="00BC10F9" w14:textId="1CBE406B" w:rsidR="007F12CD" w:rsidRDefault="007F12C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CTI Mission</w:t>
      </w:r>
      <w:r w:rsidR="000E605E">
        <w:rPr>
          <w:rFonts w:eastAsia="Georgia"/>
          <w:bCs/>
        </w:rPr>
        <w:t xml:space="preserve"> &amp; Purpose is</w:t>
      </w:r>
      <w:r>
        <w:rPr>
          <w:rFonts w:eastAsia="Georgia"/>
          <w:bCs/>
        </w:rPr>
        <w:t xml:space="preserve"> </w:t>
      </w:r>
      <w:r w:rsidR="005C1BB3">
        <w:rPr>
          <w:rFonts w:eastAsia="Georgia"/>
          <w:bCs/>
        </w:rPr>
        <w:t xml:space="preserve">very closely aligned with GVRA </w:t>
      </w:r>
      <w:r w:rsidR="000E605E">
        <w:rPr>
          <w:rFonts w:eastAsia="Georgia"/>
          <w:bCs/>
        </w:rPr>
        <w:t>-</w:t>
      </w:r>
      <w:r w:rsidR="005C1BB3">
        <w:rPr>
          <w:rFonts w:eastAsia="Georgia"/>
          <w:bCs/>
        </w:rPr>
        <w:t xml:space="preserve"> </w:t>
      </w:r>
      <w:r w:rsidR="00A51174">
        <w:rPr>
          <w:rFonts w:eastAsia="Georgia"/>
          <w:bCs/>
        </w:rPr>
        <w:t xml:space="preserve">To prepare students to join </w:t>
      </w:r>
      <w:r w:rsidR="000E605E">
        <w:rPr>
          <w:rFonts w:eastAsia="Georgia"/>
          <w:bCs/>
        </w:rPr>
        <w:t xml:space="preserve">the </w:t>
      </w:r>
      <w:r w:rsidR="00A51174">
        <w:rPr>
          <w:rFonts w:eastAsia="Georgia"/>
          <w:bCs/>
        </w:rPr>
        <w:t xml:space="preserve">workforce &amp; maintain </w:t>
      </w:r>
      <w:r w:rsidR="005C1BB3">
        <w:rPr>
          <w:rFonts w:eastAsia="Georgia"/>
          <w:bCs/>
        </w:rPr>
        <w:t xml:space="preserve">employment </w:t>
      </w:r>
      <w:r w:rsidR="000E605E">
        <w:rPr>
          <w:rFonts w:eastAsia="Georgia"/>
          <w:bCs/>
        </w:rPr>
        <w:t xml:space="preserve">after </w:t>
      </w:r>
      <w:r w:rsidR="00A51174">
        <w:rPr>
          <w:rFonts w:eastAsia="Georgia"/>
          <w:bCs/>
        </w:rPr>
        <w:t>high school so they can be productive</w:t>
      </w:r>
      <w:r w:rsidR="000E605E">
        <w:rPr>
          <w:rFonts w:eastAsia="Georgia"/>
          <w:bCs/>
        </w:rPr>
        <w:t>,</w:t>
      </w:r>
      <w:r w:rsidR="005C1BB3">
        <w:rPr>
          <w:rFonts w:eastAsia="Georgia"/>
          <w:bCs/>
        </w:rPr>
        <w:t xml:space="preserve"> successful</w:t>
      </w:r>
      <w:r w:rsidR="00A51174">
        <w:rPr>
          <w:rFonts w:eastAsia="Georgia"/>
          <w:bCs/>
        </w:rPr>
        <w:t xml:space="preserve"> members of society.  </w:t>
      </w:r>
    </w:p>
    <w:p w14:paraId="278719C7" w14:textId="77777777" w:rsidR="00237204" w:rsidRDefault="0023720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00744E5D" w14:textId="219D2FF0" w:rsidR="00C00AF7" w:rsidRDefault="009F65AC" w:rsidP="00237204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237204">
        <w:rPr>
          <w:rFonts w:eastAsia="Georgia"/>
          <w:bCs/>
        </w:rPr>
        <w:t xml:space="preserve">Georgia CTI </w:t>
      </w:r>
      <w:r w:rsidR="00742603" w:rsidRPr="00237204">
        <w:rPr>
          <w:rFonts w:eastAsia="Georgia"/>
          <w:bCs/>
        </w:rPr>
        <w:t xml:space="preserve">self-reported 90% </w:t>
      </w:r>
      <w:r w:rsidR="00237204" w:rsidRPr="00237204">
        <w:rPr>
          <w:rFonts w:eastAsia="Georgia"/>
          <w:bCs/>
        </w:rPr>
        <w:t>graduation &amp; post-secondary rate for students with disabilities</w:t>
      </w:r>
      <w:r w:rsidR="005D4ECA">
        <w:rPr>
          <w:rFonts w:eastAsia="Georgia"/>
          <w:bCs/>
        </w:rPr>
        <w:t xml:space="preserve">; includes approximately 100 schools, not statewide.  </w:t>
      </w:r>
    </w:p>
    <w:p w14:paraId="47A88E23" w14:textId="77777777" w:rsidR="00237204" w:rsidRDefault="00237204" w:rsidP="00237204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33B3685A" w14:textId="7D2A2152" w:rsidR="00B1270E" w:rsidRDefault="0023434A" w:rsidP="00237204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Annual Events </w:t>
      </w:r>
      <w:r w:rsidR="00B1270E">
        <w:rPr>
          <w:rFonts w:eastAsia="Georgia"/>
          <w:bCs/>
        </w:rPr>
        <w:t>–</w:t>
      </w:r>
      <w:r>
        <w:rPr>
          <w:rFonts w:eastAsia="Georgia"/>
          <w:bCs/>
        </w:rPr>
        <w:t xml:space="preserve"> </w:t>
      </w:r>
    </w:p>
    <w:p w14:paraId="346CC73A" w14:textId="3F0D657C" w:rsidR="00B1270E" w:rsidRPr="00B1270E" w:rsidRDefault="00770858" w:rsidP="00B1270E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Fall Leadership Conf</w:t>
      </w:r>
      <w:r w:rsidR="00DB37D7" w:rsidRPr="00B1270E">
        <w:rPr>
          <w:rFonts w:eastAsia="Georgia"/>
          <w:bCs/>
        </w:rPr>
        <w:t>e</w:t>
      </w:r>
      <w:r w:rsidRPr="00B1270E">
        <w:rPr>
          <w:rFonts w:eastAsia="Georgia"/>
          <w:bCs/>
        </w:rPr>
        <w:t>rence</w:t>
      </w:r>
    </w:p>
    <w:p w14:paraId="150BC63E" w14:textId="7FFB1F6F" w:rsidR="00B1270E" w:rsidRPr="00B1270E" w:rsidRDefault="00770858" w:rsidP="00B1270E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State Leader</w:t>
      </w:r>
      <w:r w:rsidR="00DB37D7" w:rsidRPr="00B1270E">
        <w:rPr>
          <w:rFonts w:eastAsia="Georgia"/>
          <w:bCs/>
        </w:rPr>
        <w:t>ship Conference</w:t>
      </w:r>
      <w:r w:rsidRPr="00B1270E">
        <w:rPr>
          <w:rFonts w:eastAsia="Georgia"/>
          <w:bCs/>
        </w:rPr>
        <w:t xml:space="preserve"> </w:t>
      </w:r>
    </w:p>
    <w:p w14:paraId="0E243797" w14:textId="5C41B1C2" w:rsidR="00B1270E" w:rsidRPr="00B1270E" w:rsidRDefault="00DB37D7" w:rsidP="00B1270E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E</w:t>
      </w:r>
      <w:r w:rsidR="00770858" w:rsidRPr="00B1270E">
        <w:rPr>
          <w:rFonts w:eastAsia="Georgia"/>
          <w:bCs/>
        </w:rPr>
        <w:t>merging Leaders Day</w:t>
      </w:r>
    </w:p>
    <w:p w14:paraId="67BB8FCD" w14:textId="5F4D51D1" w:rsidR="00B1270E" w:rsidRPr="00B1270E" w:rsidRDefault="00DB37D7" w:rsidP="00B1270E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Fall Rally &amp; Competition</w:t>
      </w:r>
      <w:r w:rsidR="003F3333" w:rsidRPr="00B1270E">
        <w:rPr>
          <w:rFonts w:eastAsia="Georgia"/>
          <w:bCs/>
        </w:rPr>
        <w:t xml:space="preserve"> </w:t>
      </w:r>
    </w:p>
    <w:p w14:paraId="726772D6" w14:textId="05AD62FF" w:rsidR="00B1270E" w:rsidRPr="00B1270E" w:rsidRDefault="003F3333" w:rsidP="00B1270E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Legislative Day</w:t>
      </w:r>
      <w:r w:rsidR="00A907B5" w:rsidRPr="00B1270E">
        <w:rPr>
          <w:rFonts w:eastAsia="Georgia"/>
          <w:bCs/>
        </w:rPr>
        <w:t xml:space="preserve"> at the Capital </w:t>
      </w:r>
      <w:r w:rsidR="00B1270E" w:rsidRPr="00B1270E">
        <w:rPr>
          <w:rFonts w:eastAsia="Georgia"/>
          <w:bCs/>
        </w:rPr>
        <w:t xml:space="preserve">State Leadership </w:t>
      </w:r>
    </w:p>
    <w:p w14:paraId="738F6F55" w14:textId="77777777" w:rsidR="00B1270E" w:rsidRDefault="00B1270E" w:rsidP="00CF37A3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Virtual Prep Days</w:t>
      </w:r>
    </w:p>
    <w:p w14:paraId="08EC887E" w14:textId="4D5171E9" w:rsidR="00187EBA" w:rsidRDefault="00F757B3" w:rsidP="00CF37A3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 w:rsidRPr="00B1270E">
        <w:rPr>
          <w:rFonts w:eastAsia="Georgia"/>
          <w:bCs/>
        </w:rPr>
        <w:t>Day with the HAWKS (Atlanta) – discussing with GVRA as a partnership (?)</w:t>
      </w:r>
      <w:r w:rsidR="00CF3642" w:rsidRPr="00B1270E">
        <w:rPr>
          <w:rFonts w:eastAsia="Georgia"/>
          <w:bCs/>
        </w:rPr>
        <w:t xml:space="preserve"> – State Farm Arena</w:t>
      </w:r>
      <w:r w:rsidR="00983914">
        <w:rPr>
          <w:rFonts w:eastAsia="Georgia"/>
          <w:bCs/>
        </w:rPr>
        <w:t>;</w:t>
      </w:r>
      <w:r w:rsidR="00CF3642" w:rsidRPr="00B1270E">
        <w:rPr>
          <w:rFonts w:eastAsia="Georgia"/>
          <w:bCs/>
        </w:rPr>
        <w:t xml:space="preserve"> they do not discuss disabilities, they discuss careers available -</w:t>
      </w:r>
      <w:r w:rsidR="00B2334A">
        <w:rPr>
          <w:rFonts w:eastAsia="Georgia"/>
          <w:bCs/>
        </w:rPr>
        <w:t xml:space="preserve"> </w:t>
      </w:r>
      <w:r w:rsidR="00CF3642" w:rsidRPr="00B1270E">
        <w:rPr>
          <w:rFonts w:eastAsia="Georgia"/>
          <w:bCs/>
        </w:rPr>
        <w:t>sports and marketing</w:t>
      </w:r>
    </w:p>
    <w:p w14:paraId="7FA68299" w14:textId="35BE3E26" w:rsidR="007E3FB6" w:rsidRDefault="007E3FB6" w:rsidP="00CF37A3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GVRA Braves Day</w:t>
      </w:r>
    </w:p>
    <w:p w14:paraId="19BFB795" w14:textId="75A256AC" w:rsidR="007E3FB6" w:rsidRDefault="007E3FB6" w:rsidP="00CF37A3">
      <w:pPr>
        <w:pStyle w:val="ListParagraph"/>
        <w:numPr>
          <w:ilvl w:val="0"/>
          <w:numId w:val="47"/>
        </w:num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GVRA Day at the Fair</w:t>
      </w:r>
    </w:p>
    <w:p w14:paraId="13B96DD1" w14:textId="77777777" w:rsidR="001B0BCE" w:rsidRDefault="001B0BCE" w:rsidP="001B0BCE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</w:p>
    <w:p w14:paraId="3BCA47F4" w14:textId="488BE3F4" w:rsidR="00B1270E" w:rsidRPr="001B0BCE" w:rsidRDefault="00B1270E" w:rsidP="001B0BCE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1B0BCE">
        <w:rPr>
          <w:rFonts w:eastAsia="Georgia"/>
          <w:bCs/>
        </w:rPr>
        <w:t>Able to buy supplies due to GVRA funding for job specific training</w:t>
      </w:r>
      <w:r w:rsidR="00B2334A">
        <w:rPr>
          <w:rFonts w:eastAsia="Georgia"/>
          <w:bCs/>
        </w:rPr>
        <w:t>.</w:t>
      </w:r>
    </w:p>
    <w:p w14:paraId="71BBCBAB" w14:textId="77777777" w:rsidR="00B558F9" w:rsidRDefault="00B558F9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3019EE4" w14:textId="0C11E026" w:rsidR="00CF3642" w:rsidRDefault="00504E7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It was asked if there </w:t>
      </w:r>
      <w:r w:rsidR="0037096D">
        <w:rPr>
          <w:rFonts w:eastAsia="Georgia"/>
          <w:bCs/>
        </w:rPr>
        <w:t>are more opportunities available</w:t>
      </w:r>
      <w:r>
        <w:rPr>
          <w:rFonts w:eastAsia="Georgia"/>
          <w:bCs/>
        </w:rPr>
        <w:t xml:space="preserve"> for GAA students.</w:t>
      </w:r>
      <w:r w:rsidR="0037096D">
        <w:rPr>
          <w:rFonts w:eastAsia="Georgia"/>
          <w:bCs/>
        </w:rPr>
        <w:t xml:space="preserve"> </w:t>
      </w:r>
      <w:r w:rsidR="00DD5A1C">
        <w:rPr>
          <w:rFonts w:eastAsia="Georgia"/>
          <w:bCs/>
        </w:rPr>
        <w:t>Per Kathryn, it is a l</w:t>
      </w:r>
      <w:r w:rsidR="0037096D">
        <w:rPr>
          <w:rFonts w:eastAsia="Georgia"/>
          <w:bCs/>
        </w:rPr>
        <w:t xml:space="preserve">ocal level </w:t>
      </w:r>
      <w:r w:rsidR="00A528EC">
        <w:rPr>
          <w:rFonts w:eastAsia="Georgia"/>
          <w:bCs/>
        </w:rPr>
        <w:t xml:space="preserve">issue &amp; </w:t>
      </w:r>
      <w:r w:rsidR="009F45A6">
        <w:rPr>
          <w:rFonts w:eastAsia="Georgia"/>
          <w:bCs/>
        </w:rPr>
        <w:t xml:space="preserve">if they have someone advocating for them.  She worked </w:t>
      </w:r>
      <w:r w:rsidR="00925D39">
        <w:rPr>
          <w:rFonts w:eastAsia="Georgia"/>
          <w:bCs/>
        </w:rPr>
        <w:t xml:space="preserve">hard </w:t>
      </w:r>
      <w:r w:rsidR="009F45A6">
        <w:rPr>
          <w:rFonts w:eastAsia="Georgia"/>
          <w:bCs/>
        </w:rPr>
        <w:t>with CTAE &amp; GAA department head</w:t>
      </w:r>
      <w:r w:rsidR="00925D39">
        <w:rPr>
          <w:rFonts w:eastAsia="Georgia"/>
          <w:bCs/>
        </w:rPr>
        <w:t>s</w:t>
      </w:r>
      <w:r w:rsidR="009F45A6">
        <w:rPr>
          <w:rFonts w:eastAsia="Georgia"/>
          <w:bCs/>
        </w:rPr>
        <w:t xml:space="preserve"> to </w:t>
      </w:r>
      <w:r w:rsidR="00925D39">
        <w:rPr>
          <w:rFonts w:eastAsia="Georgia"/>
          <w:bCs/>
        </w:rPr>
        <w:t xml:space="preserve">determine standards needed to pass the class.   </w:t>
      </w:r>
    </w:p>
    <w:p w14:paraId="7369E8BF" w14:textId="77777777" w:rsidR="0091208A" w:rsidRDefault="0091208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0AD8B9CD" w14:textId="00589996" w:rsidR="0091208A" w:rsidRDefault="0091208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Hosted </w:t>
      </w:r>
      <w:r w:rsidR="00B23C9E">
        <w:rPr>
          <w:rFonts w:eastAsia="Georgia"/>
          <w:bCs/>
        </w:rPr>
        <w:t>first GROW session in 2021; serv</w:t>
      </w:r>
      <w:r w:rsidR="0012358A">
        <w:rPr>
          <w:rFonts w:eastAsia="Georgia"/>
          <w:bCs/>
        </w:rPr>
        <w:t>ed</w:t>
      </w:r>
      <w:r w:rsidR="00B23C9E">
        <w:rPr>
          <w:rFonts w:eastAsia="Georgia"/>
          <w:bCs/>
        </w:rPr>
        <w:t xml:space="preserve"> 596 students</w:t>
      </w:r>
      <w:r w:rsidR="0012358A">
        <w:rPr>
          <w:rFonts w:eastAsia="Georgia"/>
          <w:bCs/>
        </w:rPr>
        <w:t xml:space="preserve"> this past summer</w:t>
      </w:r>
      <w:r w:rsidR="00B23C9E">
        <w:rPr>
          <w:rFonts w:eastAsia="Georgia"/>
          <w:bCs/>
        </w:rPr>
        <w:t xml:space="preserve">.  </w:t>
      </w:r>
    </w:p>
    <w:p w14:paraId="46DBAE12" w14:textId="77777777" w:rsidR="00504E74" w:rsidRDefault="00504E7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A4BFAD0" w14:textId="623CD7F7" w:rsidR="00CF3642" w:rsidRDefault="00617196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Discussed </w:t>
      </w:r>
      <w:r w:rsidR="007F7D2A">
        <w:rPr>
          <w:rFonts w:eastAsia="Georgia"/>
          <w:bCs/>
        </w:rPr>
        <w:t>electronic</w:t>
      </w:r>
      <w:r w:rsidR="00A23364">
        <w:rPr>
          <w:rFonts w:eastAsia="Georgia"/>
          <w:bCs/>
        </w:rPr>
        <w:t xml:space="preserve"> </w:t>
      </w:r>
      <w:r w:rsidR="00240E0C">
        <w:rPr>
          <w:rFonts w:eastAsia="Georgia"/>
          <w:bCs/>
        </w:rPr>
        <w:t xml:space="preserve">referral &amp; </w:t>
      </w:r>
      <w:r w:rsidR="00A23364">
        <w:rPr>
          <w:rFonts w:eastAsia="Georgia"/>
          <w:bCs/>
        </w:rPr>
        <w:t>PPF form and accessibility to those seeking Pre-ETS</w:t>
      </w:r>
      <w:r w:rsidR="00240E0C">
        <w:rPr>
          <w:rFonts w:eastAsia="Georgia"/>
          <w:bCs/>
        </w:rPr>
        <w:t>/VR</w:t>
      </w:r>
      <w:r w:rsidR="00A23364">
        <w:rPr>
          <w:rFonts w:eastAsia="Georgia"/>
          <w:bCs/>
        </w:rPr>
        <w:t xml:space="preserve"> services</w:t>
      </w:r>
      <w:r w:rsidR="00D11C6F">
        <w:rPr>
          <w:rFonts w:eastAsia="Georgia"/>
          <w:bCs/>
        </w:rPr>
        <w:t>.</w:t>
      </w:r>
    </w:p>
    <w:p w14:paraId="74E94061" w14:textId="77777777" w:rsidR="00084478" w:rsidRDefault="0008447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3321FFC" w14:textId="4948E93E" w:rsidR="00084478" w:rsidRDefault="0008447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Shared words from students &amp; success story.  </w:t>
      </w:r>
    </w:p>
    <w:p w14:paraId="7A38227D" w14:textId="77777777" w:rsidR="00D11C6F" w:rsidRDefault="00D11C6F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667EAEA" w14:textId="2DB18F25" w:rsidR="0072266C" w:rsidRDefault="006E220E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Pre-ETS to Client – </w:t>
      </w:r>
      <w:r w:rsidR="0082591E">
        <w:rPr>
          <w:rFonts w:eastAsia="Georgia"/>
          <w:bCs/>
        </w:rPr>
        <w:t xml:space="preserve">Willing to host a </w:t>
      </w:r>
      <w:r>
        <w:rPr>
          <w:rFonts w:eastAsia="Georgia"/>
          <w:bCs/>
        </w:rPr>
        <w:t xml:space="preserve">transition night where counselors </w:t>
      </w:r>
      <w:r w:rsidR="0082591E">
        <w:rPr>
          <w:rFonts w:eastAsia="Georgia"/>
          <w:bCs/>
        </w:rPr>
        <w:t>can</w:t>
      </w:r>
      <w:r>
        <w:rPr>
          <w:rFonts w:eastAsia="Georgia"/>
          <w:bCs/>
        </w:rPr>
        <w:t xml:space="preserve"> come in and do an in-take blitz onsite to complete applications</w:t>
      </w:r>
      <w:r w:rsidR="001E182D">
        <w:rPr>
          <w:rFonts w:eastAsia="Georgia"/>
          <w:bCs/>
        </w:rPr>
        <w:t>.</w:t>
      </w:r>
      <w:r w:rsidR="0082591E">
        <w:rPr>
          <w:rFonts w:eastAsia="Georgia"/>
          <w:bCs/>
        </w:rPr>
        <w:t xml:space="preserve"> </w:t>
      </w:r>
      <w:r>
        <w:rPr>
          <w:rFonts w:eastAsia="Georgia"/>
          <w:bCs/>
        </w:rPr>
        <w:t xml:space="preserve"> </w:t>
      </w:r>
    </w:p>
    <w:p w14:paraId="37B2BCEE" w14:textId="77777777" w:rsidR="000B0A10" w:rsidRDefault="000B0A1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08965AD" w14:textId="77777777" w:rsidR="00895866" w:rsidRDefault="00895866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161835BC" w14:textId="1B4927D2" w:rsidR="004F1AE0" w:rsidRPr="009D469A" w:rsidRDefault="009D469A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9D469A">
        <w:rPr>
          <w:rFonts w:eastAsia="Georgia"/>
          <w:b/>
          <w:i/>
          <w:iCs/>
        </w:rPr>
        <w:t xml:space="preserve">Policy - </w:t>
      </w:r>
      <w:r w:rsidR="004F1AE0" w:rsidRPr="009D469A">
        <w:rPr>
          <w:rFonts w:eastAsia="Georgia"/>
          <w:b/>
          <w:i/>
          <w:iCs/>
        </w:rPr>
        <w:t xml:space="preserve">Michele Mason </w:t>
      </w:r>
      <w:r w:rsidRPr="009D469A">
        <w:rPr>
          <w:rFonts w:eastAsia="Georgia"/>
          <w:b/>
          <w:i/>
          <w:iCs/>
        </w:rPr>
        <w:t xml:space="preserve"> </w:t>
      </w:r>
    </w:p>
    <w:p w14:paraId="18023A6E" w14:textId="488365C7" w:rsidR="00D444BB" w:rsidRPr="00895866" w:rsidRDefault="00BB2C0D" w:rsidP="00895866">
      <w:pPr>
        <w:spacing w:line="256" w:lineRule="auto"/>
        <w:rPr>
          <w:rFonts w:eastAsia="Times New Roman"/>
          <w:kern w:val="0"/>
          <w:sz w:val="36"/>
          <w:lang w:val="en-US"/>
        </w:rPr>
      </w:pPr>
      <w:r w:rsidRPr="00895866">
        <w:rPr>
          <w:rFonts w:eastAsia="Georgia"/>
          <w:bCs/>
        </w:rPr>
        <w:t xml:space="preserve">Committee plans on meeting </w:t>
      </w:r>
      <w:r w:rsidR="00895866">
        <w:rPr>
          <w:rFonts w:eastAsia="Georgia"/>
          <w:bCs/>
        </w:rPr>
        <w:t xml:space="preserve">in </w:t>
      </w:r>
      <w:r w:rsidRPr="00895866">
        <w:rPr>
          <w:rFonts w:eastAsia="Georgia"/>
          <w:bCs/>
        </w:rPr>
        <w:t>August and September – highlight is the review of the CSNA</w:t>
      </w:r>
      <w:r w:rsidR="00FA24BB" w:rsidRPr="00895866">
        <w:rPr>
          <w:rFonts w:eastAsia="Georgia"/>
          <w:bCs/>
        </w:rPr>
        <w:t xml:space="preserve"> repor</w:t>
      </w:r>
      <w:r w:rsidR="00F037E1" w:rsidRPr="00895866">
        <w:rPr>
          <w:rFonts w:eastAsia="Georgia"/>
          <w:bCs/>
        </w:rPr>
        <w:t xml:space="preserve">t </w:t>
      </w:r>
      <w:r w:rsidR="00897F69" w:rsidRPr="00895866">
        <w:rPr>
          <w:rFonts w:eastAsia="Georgia"/>
          <w:bCs/>
        </w:rPr>
        <w:t>–</w:t>
      </w:r>
      <w:r w:rsidR="00F037E1" w:rsidRPr="00895866">
        <w:rPr>
          <w:rFonts w:eastAsia="Georgia"/>
          <w:bCs/>
        </w:rPr>
        <w:t xml:space="preserve"> </w:t>
      </w:r>
      <w:r w:rsidR="00897F69" w:rsidRPr="00895866">
        <w:rPr>
          <w:rFonts w:eastAsia="Georgia"/>
          <w:bCs/>
        </w:rPr>
        <w:t>highlighting section with services provided by GVRA and partners –</w:t>
      </w:r>
    </w:p>
    <w:p w14:paraId="377FEC2D" w14:textId="77777777" w:rsidR="00752976" w:rsidRDefault="00752976" w:rsidP="00752976">
      <w:pPr>
        <w:rPr>
          <w:rFonts w:eastAsia="Times New Roman"/>
          <w:b/>
          <w:bCs/>
          <w:kern w:val="0"/>
          <w:lang w:val="en-US"/>
        </w:rPr>
      </w:pPr>
    </w:p>
    <w:p w14:paraId="3BB01C1C" w14:textId="22FBF8AE" w:rsidR="00D444BB" w:rsidRPr="00752976" w:rsidRDefault="00D444BB" w:rsidP="00752976">
      <w:pPr>
        <w:rPr>
          <w:rFonts w:eastAsia="Times New Roman"/>
          <w:kern w:val="0"/>
          <w:lang w:val="en-US"/>
        </w:rPr>
      </w:pPr>
      <w:r w:rsidRPr="00752976">
        <w:rPr>
          <w:rFonts w:eastAsia="Times New Roman"/>
          <w:b/>
          <w:bCs/>
          <w:kern w:val="0"/>
          <w:lang w:val="en-US"/>
        </w:rPr>
        <w:t xml:space="preserve">A total of 1032 surveys, interviews, and focus groups were conducted with: </w:t>
      </w:r>
    </w:p>
    <w:p w14:paraId="6E333250" w14:textId="77777777" w:rsidR="00D444BB" w:rsidRPr="00D444BB" w:rsidRDefault="00D444BB" w:rsidP="00D444BB">
      <w:pPr>
        <w:pStyle w:val="ListParagraph"/>
        <w:numPr>
          <w:ilvl w:val="0"/>
          <w:numId w:val="48"/>
        </w:numPr>
        <w:rPr>
          <w:rFonts w:eastAsia="Times New Roman"/>
          <w:kern w:val="0"/>
          <w:lang w:val="en-US"/>
        </w:rPr>
      </w:pPr>
      <w:r w:rsidRPr="00D444BB">
        <w:rPr>
          <w:rFonts w:eastAsia="Times New Roman"/>
          <w:kern w:val="0"/>
          <w:lang w:val="en-US"/>
        </w:rPr>
        <w:t xml:space="preserve">Georgians with disabilities, </w:t>
      </w:r>
    </w:p>
    <w:p w14:paraId="3D1E2697" w14:textId="77777777" w:rsidR="00D444BB" w:rsidRPr="00D444BB" w:rsidRDefault="00D444BB" w:rsidP="00D444BB">
      <w:pPr>
        <w:pStyle w:val="ListParagraph"/>
        <w:numPr>
          <w:ilvl w:val="0"/>
          <w:numId w:val="48"/>
        </w:numPr>
        <w:rPr>
          <w:rFonts w:eastAsia="Times New Roman"/>
          <w:kern w:val="0"/>
          <w:lang w:val="en-US"/>
        </w:rPr>
      </w:pPr>
      <w:r w:rsidRPr="00D444BB">
        <w:rPr>
          <w:rFonts w:eastAsia="Times New Roman"/>
          <w:kern w:val="0"/>
          <w:lang w:val="en-US"/>
        </w:rPr>
        <w:t xml:space="preserve">parents and family members </w:t>
      </w:r>
    </w:p>
    <w:p w14:paraId="48BB4EB0" w14:textId="77777777" w:rsidR="00D444BB" w:rsidRPr="00D444BB" w:rsidRDefault="00D444BB" w:rsidP="00D444BB">
      <w:pPr>
        <w:pStyle w:val="ListParagraph"/>
        <w:numPr>
          <w:ilvl w:val="0"/>
          <w:numId w:val="48"/>
        </w:numPr>
        <w:rPr>
          <w:rFonts w:eastAsia="Times New Roman"/>
          <w:kern w:val="0"/>
          <w:lang w:val="en-US"/>
        </w:rPr>
      </w:pPr>
      <w:r w:rsidRPr="00D444BB">
        <w:rPr>
          <w:rFonts w:eastAsia="Times New Roman"/>
          <w:kern w:val="0"/>
          <w:lang w:val="en-US"/>
        </w:rPr>
        <w:t xml:space="preserve">employment service providers, community professionals, and </w:t>
      </w:r>
    </w:p>
    <w:p w14:paraId="54C69BFD" w14:textId="77777777" w:rsidR="00D444BB" w:rsidRPr="00D444BB" w:rsidRDefault="00D444BB" w:rsidP="00D444BB">
      <w:pPr>
        <w:pStyle w:val="ListParagraph"/>
        <w:numPr>
          <w:ilvl w:val="0"/>
          <w:numId w:val="48"/>
        </w:numPr>
        <w:rPr>
          <w:rFonts w:eastAsia="Times New Roman"/>
          <w:kern w:val="0"/>
          <w:lang w:val="en-US"/>
        </w:rPr>
      </w:pPr>
      <w:r w:rsidRPr="00D444BB">
        <w:rPr>
          <w:rFonts w:eastAsia="Times New Roman"/>
          <w:kern w:val="0"/>
          <w:lang w:val="en-US"/>
        </w:rPr>
        <w:t>employers</w:t>
      </w:r>
    </w:p>
    <w:p w14:paraId="0E4EB6D8" w14:textId="77777777" w:rsidR="00D444BB" w:rsidRPr="004E752E" w:rsidRDefault="00D444BB" w:rsidP="004E752E">
      <w:pPr>
        <w:spacing w:line="256" w:lineRule="auto"/>
        <w:ind w:left="360"/>
        <w:rPr>
          <w:rFonts w:eastAsia="Times New Roman"/>
          <w:kern w:val="0"/>
          <w:lang w:val="en-US"/>
        </w:rPr>
      </w:pPr>
    </w:p>
    <w:p w14:paraId="4E8CD1B7" w14:textId="68E6B6F8" w:rsidR="00D50222" w:rsidRPr="00A57D38" w:rsidRDefault="00113785" w:rsidP="004E752E">
      <w:pPr>
        <w:spacing w:line="256" w:lineRule="auto"/>
        <w:rPr>
          <w:rFonts w:eastAsia="Georgia"/>
          <w:bCs/>
        </w:rPr>
      </w:pPr>
      <w:r w:rsidRPr="00A57D38">
        <w:rPr>
          <w:rFonts w:eastAsia="Georgia"/>
          <w:b/>
        </w:rPr>
        <w:t>T</w:t>
      </w:r>
      <w:r w:rsidR="00897F69" w:rsidRPr="00A57D38">
        <w:rPr>
          <w:rFonts w:eastAsia="Georgia"/>
          <w:b/>
        </w:rPr>
        <w:t>op 3 barriers</w:t>
      </w:r>
      <w:r w:rsidR="00A57D38" w:rsidRPr="00A57D38">
        <w:rPr>
          <w:rFonts w:eastAsia="Georgia"/>
          <w:b/>
        </w:rPr>
        <w:t xml:space="preserve"> to</w:t>
      </w:r>
      <w:r w:rsidR="00897F69" w:rsidRPr="00A57D38">
        <w:rPr>
          <w:rFonts w:eastAsia="Georgia"/>
          <w:b/>
        </w:rPr>
        <w:t xml:space="preserve"> </w:t>
      </w:r>
      <w:r w:rsidR="00A57D38" w:rsidRPr="00A57D38">
        <w:rPr>
          <w:rFonts w:eastAsia="Georgia"/>
          <w:b/>
        </w:rPr>
        <w:t>Employment</w:t>
      </w:r>
      <w:r w:rsidR="00A57D38">
        <w:rPr>
          <w:rFonts w:eastAsia="Georgia"/>
          <w:b/>
        </w:rPr>
        <w:t>:</w:t>
      </w:r>
      <w:r w:rsidR="00875FD4" w:rsidRPr="00A57D38">
        <w:rPr>
          <w:rFonts w:eastAsia="Georgia"/>
          <w:bCs/>
        </w:rPr>
        <w:t xml:space="preserve"> </w:t>
      </w:r>
    </w:p>
    <w:p w14:paraId="03BC90D2" w14:textId="77777777" w:rsidR="00D50222" w:rsidRPr="00D50222" w:rsidRDefault="00875FD4" w:rsidP="00D50222">
      <w:pPr>
        <w:pStyle w:val="ListParagraph"/>
        <w:numPr>
          <w:ilvl w:val="0"/>
          <w:numId w:val="58"/>
        </w:numPr>
        <w:spacing w:line="256" w:lineRule="auto"/>
        <w:rPr>
          <w:rFonts w:eastAsia="Georgia"/>
          <w:bCs/>
        </w:rPr>
      </w:pPr>
      <w:r w:rsidRPr="00D50222">
        <w:rPr>
          <w:rFonts w:eastAsia="Georgia"/>
          <w:bCs/>
        </w:rPr>
        <w:t xml:space="preserve">access to transportation, </w:t>
      </w:r>
    </w:p>
    <w:p w14:paraId="0410D2C2" w14:textId="0B562B02" w:rsidR="005A3B51" w:rsidRPr="00D50222" w:rsidRDefault="005A3B51" w:rsidP="00D50222">
      <w:pPr>
        <w:pStyle w:val="ListParagraph"/>
        <w:numPr>
          <w:ilvl w:val="0"/>
          <w:numId w:val="58"/>
        </w:numPr>
        <w:spacing w:line="256" w:lineRule="auto"/>
        <w:rPr>
          <w:rFonts w:eastAsia="Times New Roman"/>
          <w:kern w:val="0"/>
          <w:lang w:val="en-US"/>
        </w:rPr>
      </w:pPr>
      <w:r w:rsidRPr="00D50222">
        <w:rPr>
          <w:rFonts w:eastAsia="Aptos"/>
          <w:color w:val="000000"/>
          <w:kern w:val="2"/>
          <w:lang w:val="en-US"/>
        </w:rPr>
        <w:t xml:space="preserve">Professionals’ misconceptions and low expectations of individuals with disabilities </w:t>
      </w:r>
    </w:p>
    <w:p w14:paraId="60091C7E" w14:textId="39523349" w:rsidR="003B0C81" w:rsidRDefault="003B0C81" w:rsidP="00D50222">
      <w:pPr>
        <w:pStyle w:val="ListParagraph"/>
        <w:numPr>
          <w:ilvl w:val="0"/>
          <w:numId w:val="58"/>
        </w:num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I</w:t>
      </w:r>
      <w:r w:rsidR="000F045A" w:rsidRPr="00D50222">
        <w:rPr>
          <w:rFonts w:eastAsia="Georgia"/>
          <w:bCs/>
        </w:rPr>
        <w:t>ndividual</w:t>
      </w:r>
      <w:r>
        <w:rPr>
          <w:rFonts w:eastAsia="Georgia"/>
          <w:bCs/>
        </w:rPr>
        <w:t>’</w:t>
      </w:r>
      <w:r w:rsidR="000F045A" w:rsidRPr="00D50222">
        <w:rPr>
          <w:rFonts w:eastAsia="Georgia"/>
          <w:bCs/>
        </w:rPr>
        <w:t xml:space="preserve">s fear of losing benefits due to employment, </w:t>
      </w:r>
    </w:p>
    <w:p w14:paraId="4613E8CC" w14:textId="77777777" w:rsidR="00BE4A09" w:rsidRPr="00BE4A09" w:rsidRDefault="00BE4A09" w:rsidP="00BE4A09">
      <w:pPr>
        <w:tabs>
          <w:tab w:val="left" w:pos="9727"/>
        </w:tabs>
        <w:spacing w:line="240" w:lineRule="auto"/>
        <w:ind w:left="360"/>
        <w:rPr>
          <w:rFonts w:eastAsia="Georgia"/>
          <w:bCs/>
        </w:rPr>
      </w:pPr>
    </w:p>
    <w:p w14:paraId="065FB32C" w14:textId="4451C657" w:rsidR="00142F21" w:rsidRPr="00D50222" w:rsidRDefault="00BE4A09" w:rsidP="00BE4A09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C</w:t>
      </w:r>
      <w:r w:rsidR="000F045A" w:rsidRPr="00D50222">
        <w:rPr>
          <w:rFonts w:eastAsia="Georgia"/>
          <w:bCs/>
        </w:rPr>
        <w:t>onsistent answer to t</w:t>
      </w:r>
      <w:r w:rsidR="00554E3E" w:rsidRPr="00D50222">
        <w:rPr>
          <w:rFonts w:eastAsia="Georgia"/>
          <w:bCs/>
        </w:rPr>
        <w:t>wo of the three is education</w:t>
      </w:r>
      <w:r w:rsidR="00BB1B85" w:rsidRPr="00D50222">
        <w:rPr>
          <w:rFonts w:eastAsia="Georgia"/>
          <w:bCs/>
        </w:rPr>
        <w:t xml:space="preserve"> &amp; </w:t>
      </w:r>
      <w:r w:rsidR="002B468C" w:rsidRPr="00D50222">
        <w:rPr>
          <w:rFonts w:eastAsia="Georgia"/>
          <w:bCs/>
        </w:rPr>
        <w:t>disability etiquette</w:t>
      </w:r>
      <w:r>
        <w:rPr>
          <w:rFonts w:eastAsia="Georgia"/>
          <w:bCs/>
        </w:rPr>
        <w:t>.</w:t>
      </w:r>
    </w:p>
    <w:p w14:paraId="0DEA0919" w14:textId="77777777" w:rsidR="00D50222" w:rsidRDefault="00D50222" w:rsidP="00234FED">
      <w:pPr>
        <w:spacing w:line="256" w:lineRule="auto"/>
        <w:rPr>
          <w:rFonts w:eastAsia="Aptos"/>
          <w:b/>
          <w:bCs/>
          <w:color w:val="000000"/>
          <w:kern w:val="2"/>
          <w:lang w:val="en-US"/>
        </w:rPr>
      </w:pPr>
    </w:p>
    <w:p w14:paraId="3EE43BCF" w14:textId="048C1ABA" w:rsidR="00234FED" w:rsidRPr="00234FED" w:rsidRDefault="00234FED" w:rsidP="00234FED">
      <w:pPr>
        <w:spacing w:line="256" w:lineRule="auto"/>
        <w:rPr>
          <w:rFonts w:eastAsia="Times New Roman"/>
          <w:kern w:val="0"/>
          <w:lang w:val="en-US"/>
        </w:rPr>
      </w:pPr>
      <w:r w:rsidRPr="00234FED">
        <w:rPr>
          <w:rFonts w:eastAsia="Aptos"/>
          <w:b/>
          <w:bCs/>
          <w:color w:val="000000"/>
          <w:kern w:val="2"/>
          <w:lang w:val="en-US"/>
        </w:rPr>
        <w:t>The Needs of Businesses:</w:t>
      </w:r>
    </w:p>
    <w:p w14:paraId="54D73EC0" w14:textId="77777777" w:rsidR="00234FED" w:rsidRPr="00234FED" w:rsidRDefault="00234FED" w:rsidP="00234FED">
      <w:pPr>
        <w:numPr>
          <w:ilvl w:val="0"/>
          <w:numId w:val="49"/>
        </w:numPr>
        <w:spacing w:line="256" w:lineRule="auto"/>
        <w:ind w:left="1267"/>
        <w:contextualSpacing/>
        <w:rPr>
          <w:rFonts w:eastAsia="Times New Roman"/>
          <w:kern w:val="0"/>
          <w:lang w:val="en-US"/>
        </w:rPr>
      </w:pPr>
      <w:r w:rsidRPr="00234FED">
        <w:rPr>
          <w:rFonts w:eastAsia="Aptos"/>
          <w:color w:val="000000"/>
          <w:kern w:val="2"/>
          <w:lang w:val="en-US"/>
        </w:rPr>
        <w:t>Concerns about liability, worker’s compensation</w:t>
      </w:r>
    </w:p>
    <w:p w14:paraId="608F41AF" w14:textId="77777777" w:rsidR="00234FED" w:rsidRPr="00234FED" w:rsidRDefault="00234FED" w:rsidP="00234FED">
      <w:pPr>
        <w:numPr>
          <w:ilvl w:val="0"/>
          <w:numId w:val="49"/>
        </w:numPr>
        <w:spacing w:line="256" w:lineRule="auto"/>
        <w:ind w:left="1267"/>
        <w:contextualSpacing/>
        <w:rPr>
          <w:rFonts w:eastAsia="Times New Roman"/>
          <w:kern w:val="0"/>
          <w:lang w:val="en-US"/>
        </w:rPr>
      </w:pPr>
      <w:r w:rsidRPr="00234FED">
        <w:rPr>
          <w:rFonts w:eastAsia="Aptos"/>
          <w:color w:val="000000"/>
          <w:kern w:val="2"/>
          <w:lang w:val="en-US"/>
        </w:rPr>
        <w:t>Ability to provide disability-related accommodations</w:t>
      </w:r>
    </w:p>
    <w:p w14:paraId="72D7D307" w14:textId="77777777" w:rsidR="00234FED" w:rsidRPr="00234FED" w:rsidRDefault="00234FED" w:rsidP="00234FED">
      <w:pPr>
        <w:numPr>
          <w:ilvl w:val="0"/>
          <w:numId w:val="49"/>
        </w:numPr>
        <w:spacing w:line="256" w:lineRule="auto"/>
        <w:ind w:left="1267"/>
        <w:contextualSpacing/>
        <w:rPr>
          <w:rFonts w:eastAsia="Times New Roman"/>
          <w:kern w:val="0"/>
          <w:lang w:val="en-US"/>
        </w:rPr>
      </w:pPr>
      <w:r w:rsidRPr="00234FED">
        <w:rPr>
          <w:rFonts w:eastAsia="Aptos"/>
          <w:color w:val="000000"/>
          <w:kern w:val="2"/>
          <w:lang w:val="en-US"/>
        </w:rPr>
        <w:t xml:space="preserve">Lack of skills or credentials to do the job </w:t>
      </w:r>
    </w:p>
    <w:p w14:paraId="5CC7A86E" w14:textId="77777777" w:rsidR="00234FED" w:rsidRPr="00234FED" w:rsidRDefault="00234FED" w:rsidP="00234FED">
      <w:pPr>
        <w:numPr>
          <w:ilvl w:val="0"/>
          <w:numId w:val="49"/>
        </w:numPr>
        <w:spacing w:line="256" w:lineRule="auto"/>
        <w:ind w:left="1267"/>
        <w:contextualSpacing/>
        <w:rPr>
          <w:rFonts w:eastAsia="Times New Roman"/>
          <w:kern w:val="0"/>
          <w:lang w:val="en-US"/>
        </w:rPr>
      </w:pPr>
      <w:r w:rsidRPr="00234FED">
        <w:rPr>
          <w:rFonts w:eastAsia="Aptos"/>
          <w:color w:val="000000"/>
          <w:kern w:val="2"/>
          <w:lang w:val="en-US"/>
        </w:rPr>
        <w:t>Overall understanding of disabilities in the workplace</w:t>
      </w:r>
    </w:p>
    <w:p w14:paraId="654DF288" w14:textId="77777777" w:rsidR="00234FED" w:rsidRDefault="00234FE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400CB63" w14:textId="31BD9F04" w:rsidR="007F14E5" w:rsidRDefault="00934356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Recommendations</w:t>
      </w:r>
      <w:r w:rsidR="00861ECE">
        <w:rPr>
          <w:rFonts w:eastAsia="Georgia"/>
          <w:bCs/>
        </w:rPr>
        <w:t>,</w:t>
      </w:r>
      <w:r>
        <w:rPr>
          <w:rFonts w:eastAsia="Georgia"/>
          <w:bCs/>
        </w:rPr>
        <w:t xml:space="preserve"> as a result of</w:t>
      </w:r>
      <w:r w:rsidR="00861ECE">
        <w:rPr>
          <w:rFonts w:eastAsia="Georgia"/>
          <w:bCs/>
        </w:rPr>
        <w:t>,</w:t>
      </w:r>
      <w:r>
        <w:rPr>
          <w:rFonts w:eastAsia="Georgia"/>
          <w:bCs/>
        </w:rPr>
        <w:t xml:space="preserve"> the CSNA will be done in October</w:t>
      </w:r>
      <w:r w:rsidR="003D5590">
        <w:rPr>
          <w:rFonts w:eastAsia="Georgia"/>
          <w:bCs/>
        </w:rPr>
        <w:t xml:space="preserve">. Policy committee will meet offline and pull in other council members. </w:t>
      </w:r>
    </w:p>
    <w:p w14:paraId="036168C9" w14:textId="77777777" w:rsidR="00861ECE" w:rsidRDefault="00861ECE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DE2C158" w14:textId="0044B2FB" w:rsidR="00E03CF7" w:rsidRDefault="003D5590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Jerry</w:t>
      </w:r>
      <w:r w:rsidR="00951B98">
        <w:rPr>
          <w:rFonts w:eastAsia="Georgia"/>
          <w:bCs/>
        </w:rPr>
        <w:t xml:space="preserve"> asked if the</w:t>
      </w:r>
      <w:r>
        <w:rPr>
          <w:rFonts w:eastAsia="Georgia"/>
          <w:bCs/>
        </w:rPr>
        <w:t xml:space="preserve"> meeting will be a deep dive to present a plan of action to the group in October</w:t>
      </w:r>
      <w:r w:rsidR="00C03772">
        <w:rPr>
          <w:rFonts w:eastAsia="Georgia"/>
          <w:bCs/>
        </w:rPr>
        <w:t xml:space="preserve">? </w:t>
      </w:r>
      <w:r w:rsidR="00951B98">
        <w:rPr>
          <w:rFonts w:eastAsia="Georgia"/>
          <w:bCs/>
        </w:rPr>
        <w:t>P</w:t>
      </w:r>
      <w:r w:rsidR="00C03772">
        <w:rPr>
          <w:rFonts w:eastAsia="Georgia"/>
          <w:bCs/>
        </w:rPr>
        <w:t>er Michelle, Yes. The August and September meeting</w:t>
      </w:r>
      <w:r w:rsidR="00951B98">
        <w:rPr>
          <w:rFonts w:eastAsia="Georgia"/>
          <w:bCs/>
        </w:rPr>
        <w:t>s</w:t>
      </w:r>
      <w:r w:rsidR="00C03772">
        <w:rPr>
          <w:rFonts w:eastAsia="Georgia"/>
          <w:bCs/>
        </w:rPr>
        <w:t xml:space="preserve"> will discuss these areas</w:t>
      </w:r>
      <w:r w:rsidR="00951B98">
        <w:rPr>
          <w:rFonts w:eastAsia="Georgia"/>
          <w:bCs/>
        </w:rPr>
        <w:t>.</w:t>
      </w:r>
      <w:r w:rsidR="00E03CF7">
        <w:rPr>
          <w:rFonts w:eastAsia="Georgia"/>
          <w:bCs/>
        </w:rPr>
        <w:t xml:space="preserve">  </w:t>
      </w:r>
    </w:p>
    <w:p w14:paraId="6640C2B3" w14:textId="12D86145" w:rsidR="00382042" w:rsidRDefault="00382042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GVRA is the lead on this</w:t>
      </w:r>
      <w:r w:rsidR="000D2024">
        <w:rPr>
          <w:rFonts w:eastAsia="Georgia"/>
          <w:bCs/>
        </w:rPr>
        <w:t xml:space="preserve">.  </w:t>
      </w:r>
      <w:r w:rsidR="00DB3B10">
        <w:rPr>
          <w:rFonts w:eastAsia="Georgia"/>
          <w:bCs/>
        </w:rPr>
        <w:t>There has been m</w:t>
      </w:r>
      <w:r w:rsidR="003C3BFD">
        <w:rPr>
          <w:rFonts w:eastAsia="Georgia"/>
          <w:bCs/>
        </w:rPr>
        <w:t>ovement towards some of these areas of concerns – roll out is moving forward so there will be improvement</w:t>
      </w:r>
      <w:r w:rsidR="000D2024">
        <w:rPr>
          <w:rFonts w:eastAsia="Georgia"/>
          <w:bCs/>
        </w:rPr>
        <w:t>.</w:t>
      </w:r>
      <w:r w:rsidR="003C3BFD">
        <w:rPr>
          <w:rFonts w:eastAsia="Georgia"/>
          <w:bCs/>
        </w:rPr>
        <w:t xml:space="preserve"> </w:t>
      </w:r>
    </w:p>
    <w:p w14:paraId="7B444F28" w14:textId="77777777" w:rsidR="000D2024" w:rsidRDefault="000D202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098F2DDC" w14:textId="4C5033A8" w:rsidR="003C3BFD" w:rsidRDefault="003C3BF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Outreach will be done by providers and others</w:t>
      </w:r>
      <w:r w:rsidR="000D2024">
        <w:rPr>
          <w:rFonts w:eastAsia="Georgia"/>
          <w:bCs/>
        </w:rPr>
        <w:t xml:space="preserve">; </w:t>
      </w:r>
      <w:r>
        <w:rPr>
          <w:rFonts w:eastAsia="Georgia"/>
          <w:bCs/>
        </w:rPr>
        <w:t>looking for areas of the state where we aren’t getting any feedback or concerns</w:t>
      </w:r>
      <w:r w:rsidR="008F3255">
        <w:rPr>
          <w:rFonts w:eastAsia="Georgia"/>
          <w:bCs/>
        </w:rPr>
        <w:t>.</w:t>
      </w:r>
    </w:p>
    <w:p w14:paraId="4A3998EB" w14:textId="77777777" w:rsidR="000D2024" w:rsidRDefault="000D202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2ACEA90D" w14:textId="24612B92" w:rsidR="003C3BFD" w:rsidRDefault="001F6A2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Going to increase the number of hours for the October meeting to address these concerns</w:t>
      </w:r>
      <w:r w:rsidR="000F0197">
        <w:rPr>
          <w:rFonts w:eastAsia="Georgia"/>
          <w:bCs/>
        </w:rPr>
        <w:t>.</w:t>
      </w:r>
    </w:p>
    <w:p w14:paraId="7EE7F016" w14:textId="77777777" w:rsidR="001F6A25" w:rsidRDefault="001F6A25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5FD233E" w14:textId="43C2D671" w:rsidR="00B213FB" w:rsidRPr="0051580B" w:rsidRDefault="0051580B" w:rsidP="005251E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  <w:r w:rsidRPr="0051580B">
        <w:rPr>
          <w:rFonts w:eastAsia="Georgia"/>
          <w:b/>
          <w:i/>
          <w:iCs/>
        </w:rPr>
        <w:t>CAP – Jennifer Page</w:t>
      </w:r>
    </w:p>
    <w:p w14:paraId="68895D1D" w14:textId="77777777" w:rsidR="008E22AD" w:rsidRDefault="0063181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D</w:t>
      </w:r>
      <w:r w:rsidR="00356F01">
        <w:rPr>
          <w:rFonts w:eastAsia="Georgia"/>
          <w:bCs/>
        </w:rPr>
        <w:t xml:space="preserve">iscussed </w:t>
      </w:r>
      <w:r w:rsidR="005C258B">
        <w:rPr>
          <w:rFonts w:eastAsia="Georgia"/>
          <w:bCs/>
        </w:rPr>
        <w:t xml:space="preserve">history of the agency and her time with the </w:t>
      </w:r>
      <w:r>
        <w:rPr>
          <w:rFonts w:eastAsia="Georgia"/>
          <w:bCs/>
        </w:rPr>
        <w:t>a</w:t>
      </w:r>
      <w:r w:rsidR="005C258B">
        <w:rPr>
          <w:rFonts w:eastAsia="Georgia"/>
          <w:bCs/>
        </w:rPr>
        <w:t>gency</w:t>
      </w:r>
      <w:r w:rsidR="00356F01">
        <w:rPr>
          <w:rFonts w:eastAsia="Georgia"/>
          <w:bCs/>
        </w:rPr>
        <w:t xml:space="preserve">.  She has been </w:t>
      </w:r>
      <w:r w:rsidR="005C258B">
        <w:rPr>
          <w:rFonts w:eastAsia="Georgia"/>
          <w:bCs/>
        </w:rPr>
        <w:t>Director for 6 years</w:t>
      </w:r>
      <w:r w:rsidR="00356F01">
        <w:rPr>
          <w:rFonts w:eastAsia="Georgia"/>
          <w:bCs/>
        </w:rPr>
        <w:t xml:space="preserve">. </w:t>
      </w:r>
    </w:p>
    <w:p w14:paraId="6226370F" w14:textId="77777777" w:rsidR="008E22AD" w:rsidRDefault="008E22A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D7C59F0" w14:textId="77777777" w:rsidR="008E22AD" w:rsidRDefault="005C258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Clients call </w:t>
      </w:r>
      <w:r w:rsidR="008E22AD">
        <w:rPr>
          <w:rFonts w:eastAsia="Georgia"/>
          <w:bCs/>
        </w:rPr>
        <w:t xml:space="preserve">CAP </w:t>
      </w:r>
      <w:r>
        <w:rPr>
          <w:rFonts w:eastAsia="Georgia"/>
          <w:bCs/>
        </w:rPr>
        <w:t xml:space="preserve">due to questions, </w:t>
      </w:r>
      <w:r w:rsidR="004A0E40">
        <w:rPr>
          <w:rFonts w:eastAsia="Georgia"/>
          <w:bCs/>
        </w:rPr>
        <w:t xml:space="preserve">issues communicating, </w:t>
      </w:r>
      <w:r>
        <w:rPr>
          <w:rFonts w:eastAsia="Georgia"/>
          <w:bCs/>
        </w:rPr>
        <w:t xml:space="preserve">notification of </w:t>
      </w:r>
      <w:r w:rsidR="004A0E40">
        <w:rPr>
          <w:rFonts w:eastAsia="Georgia"/>
          <w:bCs/>
        </w:rPr>
        <w:t xml:space="preserve">change or </w:t>
      </w:r>
      <w:r>
        <w:rPr>
          <w:rFonts w:eastAsia="Georgia"/>
          <w:bCs/>
        </w:rPr>
        <w:t>closure</w:t>
      </w:r>
      <w:r w:rsidR="00356F01">
        <w:rPr>
          <w:rFonts w:eastAsia="Georgia"/>
          <w:bCs/>
        </w:rPr>
        <w:t xml:space="preserve"> received</w:t>
      </w:r>
      <w:r w:rsidR="00442BD8">
        <w:rPr>
          <w:rFonts w:eastAsia="Georgia"/>
          <w:bCs/>
        </w:rPr>
        <w:t xml:space="preserve">. CAP is listed on all documents for Due Process. </w:t>
      </w:r>
    </w:p>
    <w:p w14:paraId="46128D1F" w14:textId="77777777" w:rsidR="008E22AD" w:rsidRDefault="008E22AD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2774350" w14:textId="77777777" w:rsidR="00806ADB" w:rsidRDefault="00442BD8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CAP coordinates with counselor and client to reconnect and establish the relationship.</w:t>
      </w:r>
      <w:r w:rsidR="004D14FA">
        <w:rPr>
          <w:rFonts w:eastAsia="Georgia"/>
          <w:bCs/>
        </w:rPr>
        <w:t xml:space="preserve"> </w:t>
      </w:r>
      <w:r w:rsidR="002E071B">
        <w:rPr>
          <w:rFonts w:eastAsia="Georgia"/>
          <w:bCs/>
        </w:rPr>
        <w:t xml:space="preserve">Often the client reports that they want to be communicated in one way vs another. </w:t>
      </w:r>
    </w:p>
    <w:p w14:paraId="27F4D80E" w14:textId="77777777" w:rsidR="00806ADB" w:rsidRDefault="00806AD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DDC8CF0" w14:textId="77777777" w:rsidR="00806ADB" w:rsidRDefault="00806AD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CAP m</w:t>
      </w:r>
      <w:r w:rsidR="00F81A10">
        <w:rPr>
          <w:rFonts w:eastAsia="Georgia"/>
          <w:bCs/>
        </w:rPr>
        <w:t xml:space="preserve">ust have </w:t>
      </w:r>
      <w:r>
        <w:rPr>
          <w:rFonts w:eastAsia="Georgia"/>
          <w:bCs/>
        </w:rPr>
        <w:t xml:space="preserve">signed </w:t>
      </w:r>
      <w:r w:rsidR="00F81A10">
        <w:rPr>
          <w:rFonts w:eastAsia="Georgia"/>
          <w:bCs/>
        </w:rPr>
        <w:t xml:space="preserve">release in order to work with client. Client can revoke if they no longer wish to engage with </w:t>
      </w:r>
      <w:r w:rsidR="0034013F">
        <w:rPr>
          <w:rFonts w:eastAsia="Georgia"/>
          <w:bCs/>
        </w:rPr>
        <w:t xml:space="preserve">CAP. </w:t>
      </w:r>
    </w:p>
    <w:p w14:paraId="578BD24D" w14:textId="77777777" w:rsidR="00806ADB" w:rsidRDefault="00806AD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91E189F" w14:textId="653AD241" w:rsidR="00806ADB" w:rsidRDefault="0034013F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CAP coordinates with the Policy Unit Advisor assigned to the district. </w:t>
      </w:r>
    </w:p>
    <w:p w14:paraId="5DF9DF18" w14:textId="77777777" w:rsidR="00806ADB" w:rsidRDefault="00806AD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665A482" w14:textId="2D235A14" w:rsidR="00126AC1" w:rsidRDefault="00752CC4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Cases are opened to address an issue and then they are closed</w:t>
      </w:r>
      <w:r w:rsidR="00232D70">
        <w:rPr>
          <w:rFonts w:eastAsia="Georgia"/>
          <w:bCs/>
        </w:rPr>
        <w:t>, however individual</w:t>
      </w:r>
      <w:r>
        <w:rPr>
          <w:rFonts w:eastAsia="Georgia"/>
          <w:bCs/>
        </w:rPr>
        <w:t xml:space="preserve"> can seek CAP services again if needed. </w:t>
      </w:r>
    </w:p>
    <w:p w14:paraId="01E019BA" w14:textId="77777777" w:rsidR="00126AC1" w:rsidRDefault="00126AC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009B16B" w14:textId="77777777" w:rsidR="00126AC1" w:rsidRDefault="008724BF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Outlined process for CAP and VR engagement. </w:t>
      </w:r>
    </w:p>
    <w:p w14:paraId="06F76E51" w14:textId="77777777" w:rsidR="00126AC1" w:rsidRDefault="00126AC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AFE59DF" w14:textId="77777777" w:rsidR="00126AC1" w:rsidRDefault="00690EC6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RSA requires three reports</w:t>
      </w:r>
      <w:r w:rsidR="009A6E5C">
        <w:rPr>
          <w:rFonts w:eastAsia="Georgia"/>
          <w:bCs/>
        </w:rPr>
        <w:t xml:space="preserve"> from CAP. </w:t>
      </w:r>
      <w:r w:rsidR="00147487">
        <w:rPr>
          <w:rFonts w:eastAsia="Georgia"/>
          <w:bCs/>
        </w:rPr>
        <w:t xml:space="preserve">Autism and BLV are primary areas of focus. </w:t>
      </w:r>
    </w:p>
    <w:p w14:paraId="7B0C9FE3" w14:textId="77777777" w:rsidR="00126AC1" w:rsidRDefault="00126AC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23643732" w14:textId="3D072F38" w:rsidR="0051580B" w:rsidRDefault="00756D06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She will present again at the January meeting</w:t>
      </w:r>
      <w:r w:rsidR="00126AC1">
        <w:rPr>
          <w:rFonts w:eastAsia="Georgia"/>
          <w:bCs/>
        </w:rPr>
        <w:t>.</w:t>
      </w:r>
      <w:r>
        <w:rPr>
          <w:rFonts w:eastAsia="Georgia"/>
          <w:bCs/>
        </w:rPr>
        <w:t xml:space="preserve"> </w:t>
      </w:r>
    </w:p>
    <w:p w14:paraId="1923EDEC" w14:textId="77777777" w:rsidR="0051580B" w:rsidRDefault="0051580B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B84D003" w14:textId="41BD74DC" w:rsidR="00D9642A" w:rsidRPr="00BF62AC" w:rsidRDefault="00B274C5" w:rsidP="004A0F58">
      <w:pPr>
        <w:pStyle w:val="NormalWeb"/>
        <w:spacing w:before="0" w:beforeAutospacing="0" w:after="0" w:afterAutospacing="0"/>
        <w:rPr>
          <w:b/>
          <w:bCs/>
        </w:rPr>
      </w:pPr>
      <w:r>
        <w:rPr>
          <w:rFonts w:eastAsia="Georgia"/>
          <w:b/>
        </w:rPr>
        <w:t xml:space="preserve">Program </w:t>
      </w:r>
      <w:r w:rsidR="0043272F">
        <w:rPr>
          <w:rFonts w:eastAsia="Georgia"/>
          <w:b/>
        </w:rPr>
        <w:t>U</w:t>
      </w:r>
      <w:r w:rsidR="00096B4E" w:rsidRPr="00096B4E">
        <w:rPr>
          <w:rFonts w:eastAsia="Georgia"/>
          <w:b/>
        </w:rPr>
        <w:t>pdates</w:t>
      </w:r>
      <w:r>
        <w:rPr>
          <w:rFonts w:eastAsia="Georgia"/>
          <w:b/>
        </w:rPr>
        <w:t xml:space="preserve"> </w:t>
      </w:r>
      <w:r w:rsidR="00BF62AC">
        <w:rPr>
          <w:rFonts w:eastAsia="Georgia"/>
          <w:b/>
        </w:rPr>
        <w:t xml:space="preserve">- </w:t>
      </w:r>
      <w:r w:rsidR="00BF62AC" w:rsidRPr="00BF62AC">
        <w:rPr>
          <w:rFonts w:eastAsiaTheme="minorEastAsia"/>
          <w:b/>
          <w:bCs/>
          <w:color w:val="000000"/>
          <w:kern w:val="24"/>
        </w:rPr>
        <w:t xml:space="preserve">Jeff Allen, Provider and Strategic Relations </w:t>
      </w:r>
      <w:r w:rsidR="00DF1847">
        <w:rPr>
          <w:rFonts w:eastAsiaTheme="minorEastAsia"/>
          <w:b/>
          <w:bCs/>
          <w:color w:val="000000"/>
          <w:kern w:val="24"/>
        </w:rPr>
        <w:t>Administrator</w:t>
      </w:r>
      <w:r w:rsidR="003C0647">
        <w:rPr>
          <w:rFonts w:eastAsiaTheme="minorEastAsia"/>
          <w:b/>
          <w:bCs/>
          <w:color w:val="000000"/>
          <w:kern w:val="24"/>
        </w:rPr>
        <w:t xml:space="preserve"> </w:t>
      </w:r>
    </w:p>
    <w:p w14:paraId="5F1515C9" w14:textId="4A1680D2" w:rsidR="00491049" w:rsidRDefault="00491049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Employees of the Month for March, April &amp; May 2024 </w:t>
      </w:r>
      <w:r w:rsidR="009A377B">
        <w:rPr>
          <w:rFonts w:eastAsia="Georgia"/>
          <w:bCs/>
        </w:rPr>
        <w:t xml:space="preserve">&amp; Client Success Stories </w:t>
      </w:r>
      <w:r>
        <w:rPr>
          <w:rFonts w:eastAsia="Georgia"/>
          <w:bCs/>
        </w:rPr>
        <w:t xml:space="preserve">were highlighted. </w:t>
      </w:r>
    </w:p>
    <w:p w14:paraId="77A0F3B9" w14:textId="77777777" w:rsidR="002275C1" w:rsidRDefault="002275C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21F2DC4" w14:textId="62C8B397" w:rsidR="00BD1E5D" w:rsidRDefault="00D520B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Reviewed </w:t>
      </w:r>
      <w:r w:rsidR="00A56807">
        <w:rPr>
          <w:rFonts w:eastAsia="Georgia"/>
          <w:bCs/>
        </w:rPr>
        <w:t>Provider</w:t>
      </w:r>
      <w:r w:rsidR="00743E7A">
        <w:rPr>
          <w:rFonts w:eastAsia="Georgia"/>
          <w:bCs/>
        </w:rPr>
        <w:t xml:space="preserve"> &amp; Strategic</w:t>
      </w:r>
      <w:r w:rsidR="00A56807">
        <w:rPr>
          <w:rFonts w:eastAsia="Georgia"/>
          <w:bCs/>
        </w:rPr>
        <w:t xml:space="preserve"> Relations</w:t>
      </w:r>
      <w:r w:rsidR="00BA0591">
        <w:rPr>
          <w:rFonts w:eastAsia="Georgia"/>
          <w:bCs/>
        </w:rPr>
        <w:t xml:space="preserve"> unit &amp; </w:t>
      </w:r>
      <w:r w:rsidR="00EB2488">
        <w:rPr>
          <w:rFonts w:eastAsia="Georgia"/>
          <w:bCs/>
        </w:rPr>
        <w:t xml:space="preserve">explained the difference between a provider and a vendor. </w:t>
      </w:r>
    </w:p>
    <w:p w14:paraId="65C90651" w14:textId="77777777" w:rsidR="00AC7081" w:rsidRDefault="00EB2488" w:rsidP="00AC7081">
      <w:pPr>
        <w:pStyle w:val="NormalWeb"/>
        <w:spacing w:before="200" w:beforeAutospacing="0" w:after="240" w:afterAutospacing="0" w:line="216" w:lineRule="auto"/>
        <w:rPr>
          <w:rFonts w:eastAsiaTheme="minorEastAsia"/>
          <w:b/>
          <w:bCs/>
          <w:color w:val="000000" w:themeColor="text1"/>
          <w:kern w:val="24"/>
          <w:u w:val="single"/>
        </w:rPr>
      </w:pPr>
      <w:r w:rsidRPr="002074B1">
        <w:rPr>
          <w:rFonts w:eastAsia="Georgia"/>
          <w:bCs/>
        </w:rPr>
        <w:t xml:space="preserve"> </w:t>
      </w:r>
      <w:r w:rsidR="00BD1E5D" w:rsidRPr="002074B1">
        <w:rPr>
          <w:rFonts w:eastAsiaTheme="minorEastAsia"/>
          <w:b/>
          <w:bCs/>
          <w:color w:val="000000" w:themeColor="text1"/>
          <w:kern w:val="24"/>
          <w:u w:val="single"/>
        </w:rPr>
        <w:t xml:space="preserve">FY 24 Provider Agreements </w:t>
      </w:r>
    </w:p>
    <w:p w14:paraId="133BC3A1" w14:textId="77777777" w:rsidR="00AC7081" w:rsidRPr="00AC7081" w:rsidRDefault="00BD1E5D" w:rsidP="00AC7081">
      <w:pPr>
        <w:pStyle w:val="NoSpacing"/>
        <w:numPr>
          <w:ilvl w:val="0"/>
          <w:numId w:val="54"/>
        </w:numPr>
        <w:rPr>
          <w:rFonts w:eastAsia="Times New Roman"/>
        </w:rPr>
      </w:pPr>
      <w:r w:rsidRPr="00BD1E5D">
        <w:lastRenderedPageBreak/>
        <w:t>Total 108 Contracted Providers</w:t>
      </w:r>
    </w:p>
    <w:p w14:paraId="0A9EBB27" w14:textId="77777777" w:rsidR="00AC7081" w:rsidRPr="00AC7081" w:rsidRDefault="00BD1E5D" w:rsidP="00AC7081">
      <w:pPr>
        <w:pStyle w:val="NoSpacing"/>
        <w:numPr>
          <w:ilvl w:val="0"/>
          <w:numId w:val="54"/>
        </w:numPr>
        <w:rPr>
          <w:rFonts w:eastAsia="Times New Roman"/>
        </w:rPr>
      </w:pPr>
      <w:r w:rsidRPr="00AC7081">
        <w:t>21 Vendors with no contract (Annex B)</w:t>
      </w:r>
    </w:p>
    <w:p w14:paraId="5A413BF6" w14:textId="2B161E8C" w:rsidR="00BD1E5D" w:rsidRPr="000174FB" w:rsidRDefault="00BD1E5D" w:rsidP="00AC7081">
      <w:pPr>
        <w:pStyle w:val="NoSpacing"/>
        <w:numPr>
          <w:ilvl w:val="0"/>
          <w:numId w:val="54"/>
        </w:numPr>
        <w:rPr>
          <w:rFonts w:eastAsia="Times New Roman"/>
          <w:kern w:val="0"/>
        </w:rPr>
      </w:pPr>
      <w:r w:rsidRPr="00AC7081">
        <w:t xml:space="preserve">Numerous Vendors covering services such as medical appointments, uniforms, etc. </w:t>
      </w:r>
    </w:p>
    <w:p w14:paraId="5A58E1AD" w14:textId="77777777" w:rsidR="000174FB" w:rsidRDefault="000174FB" w:rsidP="000174FB">
      <w:pPr>
        <w:pStyle w:val="NoSpacing"/>
      </w:pPr>
    </w:p>
    <w:p w14:paraId="2ADF3690" w14:textId="5363D8A0" w:rsidR="000174FB" w:rsidRPr="00AC7081" w:rsidRDefault="000174FB" w:rsidP="000174FB">
      <w:pPr>
        <w:pStyle w:val="NoSpacing"/>
        <w:rPr>
          <w:rFonts w:eastAsia="Times New Roman"/>
          <w:kern w:val="0"/>
        </w:rPr>
      </w:pPr>
      <w:r>
        <w:t>We have provider</w:t>
      </w:r>
      <w:r w:rsidR="00071544">
        <w:t>s</w:t>
      </w:r>
      <w:r>
        <w:t xml:space="preserve"> in every corner of the state that we work with; there are </w:t>
      </w:r>
      <w:r w:rsidR="00071544">
        <w:t xml:space="preserve">a few </w:t>
      </w:r>
      <w:r w:rsidR="00B27E91">
        <w:t>of the</w:t>
      </w:r>
      <w:r w:rsidR="00071544">
        <w:t xml:space="preserve"> </w:t>
      </w:r>
      <w:r w:rsidR="00FC6913">
        <w:t xml:space="preserve">smaller </w:t>
      </w:r>
      <w:r w:rsidR="00071544">
        <w:t>rural counties</w:t>
      </w:r>
      <w:r w:rsidR="005C4679">
        <w:t xml:space="preserve"> we are </w:t>
      </w:r>
      <w:r w:rsidR="00D706F3">
        <w:t xml:space="preserve">working to identify </w:t>
      </w:r>
      <w:r w:rsidR="00F200ED">
        <w:t>providers/vendors.</w:t>
      </w:r>
    </w:p>
    <w:p w14:paraId="0FD08897" w14:textId="77777777" w:rsidR="002275C1" w:rsidRDefault="002275C1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5B58FAB5" w14:textId="2404FB1A" w:rsidR="00F31217" w:rsidRDefault="00D520BA" w:rsidP="005251E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GROW </w:t>
      </w:r>
      <w:r w:rsidR="001B7734">
        <w:rPr>
          <w:rFonts w:eastAsia="Georgia"/>
          <w:bCs/>
        </w:rPr>
        <w:t xml:space="preserve">numbers &amp; </w:t>
      </w:r>
      <w:r>
        <w:rPr>
          <w:rFonts w:eastAsia="Georgia"/>
          <w:bCs/>
        </w:rPr>
        <w:t>updates</w:t>
      </w:r>
      <w:r w:rsidR="004271DC">
        <w:rPr>
          <w:rFonts w:eastAsia="Georgia"/>
          <w:bCs/>
        </w:rPr>
        <w:t xml:space="preserve"> were provided</w:t>
      </w:r>
      <w:r>
        <w:rPr>
          <w:rFonts w:eastAsia="Georgia"/>
          <w:bCs/>
        </w:rPr>
        <w:t xml:space="preserve">. </w:t>
      </w:r>
    </w:p>
    <w:p w14:paraId="16230906" w14:textId="77777777" w:rsidR="00F94575" w:rsidRDefault="00F94575" w:rsidP="003176C0">
      <w:pPr>
        <w:tabs>
          <w:tab w:val="left" w:pos="9727"/>
        </w:tabs>
        <w:spacing w:line="240" w:lineRule="auto"/>
        <w:rPr>
          <w:rFonts w:eastAsia="Georgia"/>
          <w:b/>
        </w:rPr>
      </w:pPr>
    </w:p>
    <w:p w14:paraId="53304C62" w14:textId="6BE20E75" w:rsidR="00B11203" w:rsidRDefault="00C17C71" w:rsidP="003176C0">
      <w:pPr>
        <w:tabs>
          <w:tab w:val="left" w:pos="9727"/>
        </w:tabs>
        <w:spacing w:line="240" w:lineRule="auto"/>
        <w:rPr>
          <w:rFonts w:eastAsia="Georgia"/>
          <w:b/>
        </w:rPr>
      </w:pPr>
      <w:r>
        <w:rPr>
          <w:rFonts w:eastAsia="Georgia"/>
          <w:b/>
        </w:rPr>
        <w:t xml:space="preserve">New Business </w:t>
      </w:r>
    </w:p>
    <w:p w14:paraId="0573B7D6" w14:textId="603162CF" w:rsidR="00F94575" w:rsidRDefault="00F94575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317DC6">
        <w:rPr>
          <w:rFonts w:eastAsia="Georgia"/>
          <w:bCs/>
        </w:rPr>
        <w:t>Annual report</w:t>
      </w:r>
      <w:r w:rsidR="00317DC6" w:rsidRPr="00317DC6">
        <w:rPr>
          <w:rFonts w:eastAsia="Georgia"/>
          <w:bCs/>
        </w:rPr>
        <w:t xml:space="preserve"> information </w:t>
      </w:r>
      <w:r w:rsidR="006C3645">
        <w:rPr>
          <w:rFonts w:eastAsia="Georgia"/>
          <w:bCs/>
        </w:rPr>
        <w:t xml:space="preserve">is needed regarding any </w:t>
      </w:r>
      <w:r w:rsidR="00317DC6" w:rsidRPr="00317DC6">
        <w:rPr>
          <w:rFonts w:eastAsia="Georgia"/>
          <w:bCs/>
        </w:rPr>
        <w:t>time t</w:t>
      </w:r>
      <w:r w:rsidR="006C3645">
        <w:rPr>
          <w:rFonts w:eastAsia="Georgia"/>
          <w:bCs/>
        </w:rPr>
        <w:t>he SRC was r</w:t>
      </w:r>
      <w:r w:rsidR="00317DC6" w:rsidRPr="00317DC6">
        <w:rPr>
          <w:rFonts w:eastAsia="Georgia"/>
          <w:bCs/>
        </w:rPr>
        <w:t>epresented</w:t>
      </w:r>
      <w:r w:rsidR="005206B3">
        <w:rPr>
          <w:rFonts w:eastAsia="Georgia"/>
          <w:bCs/>
        </w:rPr>
        <w:t xml:space="preserve"> throughout this year</w:t>
      </w:r>
      <w:r w:rsidR="00317DC6" w:rsidRPr="00317DC6">
        <w:rPr>
          <w:rFonts w:eastAsia="Georgia"/>
          <w:bCs/>
        </w:rPr>
        <w:t xml:space="preserve">. End of the year information should be submitted by the end of October. </w:t>
      </w:r>
    </w:p>
    <w:p w14:paraId="48A5EF05" w14:textId="77777777" w:rsidR="00E21225" w:rsidRDefault="00E21225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EF619F8" w14:textId="77777777" w:rsidR="00ED58C1" w:rsidRDefault="00E21225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Professional Learning – </w:t>
      </w:r>
    </w:p>
    <w:p w14:paraId="1B210CAD" w14:textId="77777777" w:rsidR="00ED58C1" w:rsidRDefault="00E21225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Books ordered for How to be an Effective Member of the SRC</w:t>
      </w:r>
      <w:r w:rsidR="00EA6FCF">
        <w:rPr>
          <w:rFonts w:eastAsia="Georgia"/>
          <w:bCs/>
        </w:rPr>
        <w:t>.</w:t>
      </w:r>
      <w:r>
        <w:rPr>
          <w:rFonts w:eastAsia="Georgia"/>
          <w:bCs/>
        </w:rPr>
        <w:t xml:space="preserve"> </w:t>
      </w:r>
    </w:p>
    <w:p w14:paraId="5E86E198" w14:textId="77777777" w:rsidR="00ED58C1" w:rsidRDefault="00ED58C1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146EFEE8" w14:textId="595861A6" w:rsidR="00D30F74" w:rsidRPr="00317DC6" w:rsidRDefault="00E21225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>Conference information is being shared</w:t>
      </w:r>
      <w:r w:rsidR="00ED58C1">
        <w:rPr>
          <w:rFonts w:eastAsia="Georgia"/>
          <w:bCs/>
        </w:rPr>
        <w:t>.  M</w:t>
      </w:r>
      <w:r w:rsidR="00A23DF9">
        <w:rPr>
          <w:rFonts w:eastAsia="Georgia"/>
          <w:bCs/>
        </w:rPr>
        <w:t xml:space="preserve">embers </w:t>
      </w:r>
      <w:r>
        <w:rPr>
          <w:rFonts w:eastAsia="Georgia"/>
          <w:bCs/>
        </w:rPr>
        <w:t xml:space="preserve">can attend Fall </w:t>
      </w:r>
      <w:r w:rsidR="00AF0068">
        <w:rPr>
          <w:rFonts w:eastAsia="Georgia"/>
          <w:bCs/>
        </w:rPr>
        <w:t xml:space="preserve">NCSRC </w:t>
      </w:r>
      <w:r>
        <w:rPr>
          <w:rFonts w:eastAsia="Georgia"/>
          <w:bCs/>
        </w:rPr>
        <w:t>conference</w:t>
      </w:r>
      <w:r w:rsidR="00AF0068">
        <w:rPr>
          <w:rFonts w:eastAsia="Georgia"/>
          <w:bCs/>
        </w:rPr>
        <w:t xml:space="preserve"> in October</w:t>
      </w:r>
      <w:r w:rsidR="00A23DF9">
        <w:rPr>
          <w:rFonts w:eastAsia="Georgia"/>
          <w:bCs/>
        </w:rPr>
        <w:t xml:space="preserve">, </w:t>
      </w:r>
      <w:r w:rsidR="00D30F74">
        <w:rPr>
          <w:rFonts w:eastAsia="Georgia"/>
          <w:bCs/>
        </w:rPr>
        <w:t>CTI program and other events</w:t>
      </w:r>
      <w:r w:rsidR="00A23DF9">
        <w:rPr>
          <w:rFonts w:eastAsia="Georgia"/>
          <w:bCs/>
        </w:rPr>
        <w:t>.</w:t>
      </w:r>
      <w:r w:rsidR="000648BA">
        <w:rPr>
          <w:rFonts w:eastAsia="Georgia"/>
          <w:bCs/>
        </w:rPr>
        <w:t xml:space="preserve">  Katie has expressed an interest in attending the G</w:t>
      </w:r>
      <w:r w:rsidR="002B73D0">
        <w:rPr>
          <w:rFonts w:eastAsia="Georgia"/>
          <w:bCs/>
        </w:rPr>
        <w:t xml:space="preserve">A Workforce Pipeline Conference in </w:t>
      </w:r>
      <w:r w:rsidR="000648BA">
        <w:rPr>
          <w:rFonts w:eastAsia="Georgia"/>
          <w:bCs/>
        </w:rPr>
        <w:t xml:space="preserve">November in </w:t>
      </w:r>
      <w:r w:rsidR="002B73D0">
        <w:rPr>
          <w:rFonts w:eastAsia="Georgia"/>
          <w:bCs/>
        </w:rPr>
        <w:t>Athens</w:t>
      </w:r>
      <w:r w:rsidR="000648BA">
        <w:rPr>
          <w:rFonts w:eastAsia="Georgia"/>
          <w:bCs/>
        </w:rPr>
        <w:t xml:space="preserve"> </w:t>
      </w:r>
      <w:r w:rsidR="002B73D0">
        <w:rPr>
          <w:rFonts w:eastAsia="Georgia"/>
          <w:bCs/>
        </w:rPr>
        <w:t xml:space="preserve">– a lot of businesses attend </w:t>
      </w:r>
      <w:r w:rsidR="00AE5141">
        <w:rPr>
          <w:rFonts w:eastAsia="Georgia"/>
          <w:bCs/>
        </w:rPr>
        <w:t>–</w:t>
      </w:r>
      <w:r w:rsidR="002B73D0">
        <w:rPr>
          <w:rFonts w:eastAsia="Georgia"/>
          <w:bCs/>
        </w:rPr>
        <w:t xml:space="preserve"> </w:t>
      </w:r>
      <w:r w:rsidR="00AE5141">
        <w:rPr>
          <w:rFonts w:eastAsia="Georgia"/>
          <w:bCs/>
        </w:rPr>
        <w:t>they want to do a panel – only Juliet is attending</w:t>
      </w:r>
      <w:r w:rsidR="00C143F9">
        <w:rPr>
          <w:rFonts w:eastAsia="Georgia"/>
          <w:bCs/>
        </w:rPr>
        <w:t xml:space="preserve">.  </w:t>
      </w:r>
      <w:r w:rsidR="004C7E9A">
        <w:rPr>
          <w:rFonts w:eastAsia="Georgia"/>
          <w:bCs/>
        </w:rPr>
        <w:t xml:space="preserve">Jennifer will follow up with </w:t>
      </w:r>
      <w:r w:rsidR="00AE5141">
        <w:rPr>
          <w:rFonts w:eastAsia="Georgia"/>
          <w:bCs/>
        </w:rPr>
        <w:t xml:space="preserve">Chris </w:t>
      </w:r>
      <w:r w:rsidR="004C7E9A">
        <w:rPr>
          <w:rFonts w:eastAsia="Georgia"/>
          <w:bCs/>
        </w:rPr>
        <w:t>t</w:t>
      </w:r>
      <w:r w:rsidR="001824E5">
        <w:rPr>
          <w:rFonts w:eastAsia="Georgia"/>
          <w:bCs/>
        </w:rPr>
        <w:t>o</w:t>
      </w:r>
      <w:r w:rsidR="00AE5141">
        <w:rPr>
          <w:rFonts w:eastAsia="Georgia"/>
          <w:bCs/>
        </w:rPr>
        <w:t xml:space="preserve"> see if he is still interested</w:t>
      </w:r>
      <w:r w:rsidR="004C7E9A">
        <w:rPr>
          <w:rFonts w:eastAsia="Georgia"/>
          <w:bCs/>
        </w:rPr>
        <w:t xml:space="preserve"> in attending</w:t>
      </w:r>
      <w:r w:rsidR="001824E5">
        <w:rPr>
          <w:rFonts w:eastAsia="Georgia"/>
          <w:bCs/>
        </w:rPr>
        <w:t>.  M</w:t>
      </w:r>
      <w:r w:rsidR="00AE5141">
        <w:rPr>
          <w:rFonts w:eastAsia="Georgia"/>
          <w:bCs/>
        </w:rPr>
        <w:t>aybe Leon can attend as well</w:t>
      </w:r>
      <w:r w:rsidR="001824E5">
        <w:rPr>
          <w:rFonts w:eastAsia="Georgia"/>
          <w:bCs/>
        </w:rPr>
        <w:t xml:space="preserve">.  </w:t>
      </w:r>
      <w:r w:rsidR="00AE5141">
        <w:rPr>
          <w:rFonts w:eastAsia="Georgia"/>
          <w:bCs/>
        </w:rPr>
        <w:t>Erica and Juliet will send something out</w:t>
      </w:r>
      <w:r w:rsidR="00D83A7E">
        <w:rPr>
          <w:rFonts w:eastAsia="Georgia"/>
          <w:bCs/>
        </w:rPr>
        <w:t>.</w:t>
      </w:r>
    </w:p>
    <w:p w14:paraId="35E9C3D4" w14:textId="77777777" w:rsidR="00B11203" w:rsidRDefault="00B11203" w:rsidP="003176C0">
      <w:pPr>
        <w:tabs>
          <w:tab w:val="left" w:pos="9727"/>
        </w:tabs>
        <w:spacing w:line="240" w:lineRule="auto"/>
        <w:rPr>
          <w:rFonts w:eastAsia="Georgia"/>
          <w:b/>
        </w:rPr>
      </w:pPr>
    </w:p>
    <w:p w14:paraId="231088AC" w14:textId="3520E0D6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Old Business</w:t>
      </w:r>
      <w:r>
        <w:rPr>
          <w:rFonts w:eastAsia="Georgia"/>
          <w:bCs/>
        </w:rPr>
        <w:t xml:space="preserve"> – None </w:t>
      </w:r>
    </w:p>
    <w:p w14:paraId="495E4A02" w14:textId="414A0784" w:rsidR="007F40B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500F3628" w14:textId="46EB8F6A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454D63">
        <w:rPr>
          <w:rFonts w:eastAsia="Georgia"/>
          <w:b/>
        </w:rPr>
        <w:t>Public Comments</w:t>
      </w:r>
      <w:r w:rsidRPr="00454D63">
        <w:rPr>
          <w:rFonts w:eastAsia="Georgia"/>
          <w:bCs/>
        </w:rPr>
        <w:t xml:space="preserve"> – </w:t>
      </w:r>
      <w:r w:rsidR="00AE5141">
        <w:rPr>
          <w:rFonts w:eastAsia="Georgia"/>
          <w:bCs/>
        </w:rPr>
        <w:t>N</w:t>
      </w:r>
      <w:r w:rsidR="00DD5DF4">
        <w:rPr>
          <w:rFonts w:eastAsia="Georgia"/>
          <w:bCs/>
        </w:rPr>
        <w:t>one</w:t>
      </w:r>
    </w:p>
    <w:p w14:paraId="512D3EAC" w14:textId="4FCA1D7B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17D9DF16" w14:textId="2F498417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454D63">
        <w:rPr>
          <w:rFonts w:eastAsia="Georgia"/>
          <w:b/>
        </w:rPr>
        <w:t>Adjournment</w:t>
      </w:r>
      <w:r w:rsidRPr="00454D63">
        <w:rPr>
          <w:rFonts w:eastAsia="Georgia"/>
          <w:bCs/>
        </w:rPr>
        <w:t xml:space="preserve"> – The meeting adjourned at </w:t>
      </w:r>
      <w:r w:rsidR="00180509" w:rsidRPr="00454D63">
        <w:rPr>
          <w:rFonts w:eastAsia="Georgia"/>
          <w:bCs/>
        </w:rPr>
        <w:t>3:</w:t>
      </w:r>
      <w:r w:rsidR="00AE5141">
        <w:rPr>
          <w:rFonts w:eastAsia="Georgia"/>
          <w:bCs/>
        </w:rPr>
        <w:t>41</w:t>
      </w:r>
      <w:r w:rsidR="00180509" w:rsidRPr="00454D63">
        <w:rPr>
          <w:rFonts w:eastAsia="Georgia"/>
          <w:bCs/>
        </w:rPr>
        <w:t xml:space="preserve"> </w:t>
      </w:r>
      <w:r w:rsidRPr="00454D63">
        <w:rPr>
          <w:rFonts w:eastAsia="Georgia"/>
          <w:bCs/>
        </w:rPr>
        <w:t>pm.</w:t>
      </w:r>
    </w:p>
    <w:p w14:paraId="3B29563F" w14:textId="3BDE911E" w:rsidR="007F40B3" w:rsidRPr="00454D63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4720AC1" w14:textId="15128F81" w:rsidR="007F40B3" w:rsidRPr="00C17C71" w:rsidRDefault="007F40B3" w:rsidP="003176C0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454D63">
        <w:rPr>
          <w:rFonts w:eastAsia="Georgia"/>
          <w:bCs/>
        </w:rPr>
        <w:t xml:space="preserve">The next meeting is scheduled for </w:t>
      </w:r>
      <w:r w:rsidR="006B6022" w:rsidRPr="00454D63">
        <w:rPr>
          <w:rFonts w:eastAsia="Georgia"/>
          <w:bCs/>
        </w:rPr>
        <w:t xml:space="preserve">Wednesday, </w:t>
      </w:r>
      <w:r w:rsidR="003C0647">
        <w:rPr>
          <w:rFonts w:eastAsia="Georgia"/>
          <w:bCs/>
        </w:rPr>
        <w:t xml:space="preserve">October </w:t>
      </w:r>
      <w:r w:rsidR="0049151E">
        <w:rPr>
          <w:rFonts w:eastAsia="Georgia"/>
          <w:bCs/>
        </w:rPr>
        <w:t>23</w:t>
      </w:r>
      <w:r w:rsidR="00526D1D" w:rsidRPr="00454D63">
        <w:rPr>
          <w:rFonts w:eastAsia="Georgia"/>
          <w:bCs/>
        </w:rPr>
        <w:t>, 2024</w:t>
      </w:r>
      <w:r w:rsidR="002D3028" w:rsidRPr="00454D63">
        <w:rPr>
          <w:rFonts w:eastAsia="Georgia"/>
          <w:bCs/>
        </w:rPr>
        <w:t xml:space="preserve"> </w:t>
      </w:r>
      <w:r w:rsidR="00526D1D" w:rsidRPr="00454D63">
        <w:rPr>
          <w:rFonts w:eastAsia="Georgia"/>
          <w:bCs/>
        </w:rPr>
        <w:t xml:space="preserve">&amp; </w:t>
      </w:r>
      <w:r w:rsidR="002D3028" w:rsidRPr="00454D63">
        <w:rPr>
          <w:rFonts w:eastAsia="Georgia"/>
          <w:bCs/>
        </w:rPr>
        <w:t xml:space="preserve">will be </w:t>
      </w:r>
      <w:r w:rsidR="00066353" w:rsidRPr="00454D63">
        <w:rPr>
          <w:rFonts w:eastAsia="Georgia"/>
          <w:bCs/>
        </w:rPr>
        <w:t>held in-person</w:t>
      </w:r>
      <w:r w:rsidR="005C3660">
        <w:rPr>
          <w:rFonts w:eastAsia="Georgia"/>
          <w:bCs/>
        </w:rPr>
        <w:t xml:space="preserve"> at Roosevelt</w:t>
      </w:r>
      <w:r w:rsidR="00066353" w:rsidRPr="00454D63">
        <w:rPr>
          <w:rFonts w:eastAsia="Georgia"/>
          <w:bCs/>
        </w:rPr>
        <w:t xml:space="preserve"> </w:t>
      </w:r>
      <w:r w:rsidR="003C0647">
        <w:rPr>
          <w:rFonts w:eastAsia="Georgia"/>
          <w:bCs/>
        </w:rPr>
        <w:t>Warm Spring</w:t>
      </w:r>
      <w:r w:rsidR="005C3660">
        <w:rPr>
          <w:rFonts w:eastAsia="Georgia"/>
          <w:bCs/>
        </w:rPr>
        <w:t>s, as well as virtually</w:t>
      </w:r>
      <w:r w:rsidR="002D3028" w:rsidRPr="00454D63">
        <w:rPr>
          <w:rFonts w:eastAsia="Georgia"/>
          <w:bCs/>
        </w:rPr>
        <w:t>.</w:t>
      </w:r>
      <w:r w:rsidR="00D83A7E">
        <w:rPr>
          <w:rFonts w:eastAsia="Georgia"/>
          <w:bCs/>
        </w:rPr>
        <w:t xml:space="preserve"> </w:t>
      </w:r>
      <w:r w:rsidR="00AE5141">
        <w:rPr>
          <w:rFonts w:eastAsia="Georgia"/>
          <w:bCs/>
        </w:rPr>
        <w:t xml:space="preserve"> </w:t>
      </w:r>
      <w:r w:rsidR="005C3660">
        <w:rPr>
          <w:rFonts w:eastAsia="Georgia"/>
          <w:bCs/>
        </w:rPr>
        <w:t>L</w:t>
      </w:r>
      <w:r w:rsidR="00AE5141">
        <w:rPr>
          <w:rFonts w:eastAsia="Georgia"/>
          <w:bCs/>
        </w:rPr>
        <w:t xml:space="preserve">ogistics to be developed and sent out. </w:t>
      </w:r>
      <w:r w:rsidR="00526D1D" w:rsidRPr="00454D63">
        <w:rPr>
          <w:rFonts w:eastAsia="Georgia"/>
          <w:bCs/>
        </w:rPr>
        <w:t xml:space="preserve"> </w:t>
      </w:r>
      <w:r w:rsidR="002D3028" w:rsidRPr="00454D63">
        <w:rPr>
          <w:rFonts w:eastAsia="Georgia"/>
          <w:bCs/>
        </w:rPr>
        <w:t xml:space="preserve"> </w:t>
      </w:r>
    </w:p>
    <w:sectPr w:rsidR="007F40B3" w:rsidRPr="00C17C71" w:rsidSect="00837D7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4EF"/>
    <w:multiLevelType w:val="hybridMultilevel"/>
    <w:tmpl w:val="0420C0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02DE7"/>
    <w:multiLevelType w:val="hybridMultilevel"/>
    <w:tmpl w:val="CDDABF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7C7337"/>
    <w:multiLevelType w:val="hybridMultilevel"/>
    <w:tmpl w:val="AD44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F6C7D"/>
    <w:multiLevelType w:val="hybridMultilevel"/>
    <w:tmpl w:val="E55C94FE"/>
    <w:lvl w:ilvl="0" w:tplc="C3CC07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7FB530D"/>
    <w:multiLevelType w:val="hybridMultilevel"/>
    <w:tmpl w:val="D53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2991"/>
    <w:multiLevelType w:val="hybridMultilevel"/>
    <w:tmpl w:val="90D49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4723E"/>
    <w:multiLevelType w:val="hybridMultilevel"/>
    <w:tmpl w:val="172C6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03B33"/>
    <w:multiLevelType w:val="hybridMultilevel"/>
    <w:tmpl w:val="A296F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2D49B0"/>
    <w:multiLevelType w:val="hybridMultilevel"/>
    <w:tmpl w:val="3C748E70"/>
    <w:lvl w:ilvl="0" w:tplc="F370B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8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6A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6B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4C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6C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A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703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A3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12B571D"/>
    <w:multiLevelType w:val="hybridMultilevel"/>
    <w:tmpl w:val="54466176"/>
    <w:lvl w:ilvl="0" w:tplc="63260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AC9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0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4C1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46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CA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20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60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C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1B754EB"/>
    <w:multiLevelType w:val="hybridMultilevel"/>
    <w:tmpl w:val="F7B0AD3E"/>
    <w:lvl w:ilvl="0" w:tplc="D68E7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24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EE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6D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1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4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89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23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05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510191"/>
    <w:multiLevelType w:val="hybridMultilevel"/>
    <w:tmpl w:val="99EA2C66"/>
    <w:lvl w:ilvl="0" w:tplc="8E306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A8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9AC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6A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2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46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2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C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47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8FD63F1"/>
    <w:multiLevelType w:val="hybridMultilevel"/>
    <w:tmpl w:val="7C1A7C9E"/>
    <w:lvl w:ilvl="0" w:tplc="171A7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DD50F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765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EC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AC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C01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09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6B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D43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9A86C68"/>
    <w:multiLevelType w:val="hybridMultilevel"/>
    <w:tmpl w:val="431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34815"/>
    <w:multiLevelType w:val="hybridMultilevel"/>
    <w:tmpl w:val="C690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359D8"/>
    <w:multiLevelType w:val="hybridMultilevel"/>
    <w:tmpl w:val="7BC4A962"/>
    <w:lvl w:ilvl="0" w:tplc="AE08D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A39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E85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A7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81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8E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45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05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FD73B9"/>
    <w:multiLevelType w:val="hybridMultilevel"/>
    <w:tmpl w:val="BA0E4036"/>
    <w:lvl w:ilvl="0" w:tplc="C890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83E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0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DAA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2F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8A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8C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4E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09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911251"/>
    <w:multiLevelType w:val="hybridMultilevel"/>
    <w:tmpl w:val="DDC2E37C"/>
    <w:lvl w:ilvl="0" w:tplc="993E6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B6FE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B8C07D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D63C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D8B11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ECA2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9560F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9CD4C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DF42FD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5F14CEE"/>
    <w:multiLevelType w:val="hybridMultilevel"/>
    <w:tmpl w:val="3CAC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10525"/>
    <w:multiLevelType w:val="hybridMultilevel"/>
    <w:tmpl w:val="A0FEB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356E4D"/>
    <w:multiLevelType w:val="hybridMultilevel"/>
    <w:tmpl w:val="4C20B9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C127098"/>
    <w:multiLevelType w:val="hybridMultilevel"/>
    <w:tmpl w:val="AFDC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E4041"/>
    <w:multiLevelType w:val="hybridMultilevel"/>
    <w:tmpl w:val="0B14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F76A3"/>
    <w:multiLevelType w:val="hybridMultilevel"/>
    <w:tmpl w:val="2BC8F022"/>
    <w:lvl w:ilvl="0" w:tplc="F1E691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F46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66BE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E25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2D43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4E0B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AACB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78EE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C6C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35DE3A0D"/>
    <w:multiLevelType w:val="hybridMultilevel"/>
    <w:tmpl w:val="C960E7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B5853AD"/>
    <w:multiLevelType w:val="hybridMultilevel"/>
    <w:tmpl w:val="AE2A3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E60C0"/>
    <w:multiLevelType w:val="hybridMultilevel"/>
    <w:tmpl w:val="01902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F3340D1"/>
    <w:multiLevelType w:val="hybridMultilevel"/>
    <w:tmpl w:val="0532C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B54A0E"/>
    <w:multiLevelType w:val="hybridMultilevel"/>
    <w:tmpl w:val="8736B17E"/>
    <w:lvl w:ilvl="0" w:tplc="6FA69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A3C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64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6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69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CC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2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4C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1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21D1AE0"/>
    <w:multiLevelType w:val="hybridMultilevel"/>
    <w:tmpl w:val="673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17044"/>
    <w:multiLevelType w:val="hybridMultilevel"/>
    <w:tmpl w:val="5AF00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3F5670"/>
    <w:multiLevelType w:val="hybridMultilevel"/>
    <w:tmpl w:val="C29C7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B77342"/>
    <w:multiLevelType w:val="hybridMultilevel"/>
    <w:tmpl w:val="EB7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12A47"/>
    <w:multiLevelType w:val="hybridMultilevel"/>
    <w:tmpl w:val="5FE43F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B67736D"/>
    <w:multiLevelType w:val="hybridMultilevel"/>
    <w:tmpl w:val="CC289C0E"/>
    <w:lvl w:ilvl="0" w:tplc="5A04B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A0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BC0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6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8E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A9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E6D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A0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229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4D7B2CDB"/>
    <w:multiLevelType w:val="hybridMultilevel"/>
    <w:tmpl w:val="033461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066593"/>
    <w:multiLevelType w:val="hybridMultilevel"/>
    <w:tmpl w:val="5628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553F1D"/>
    <w:multiLevelType w:val="hybridMultilevel"/>
    <w:tmpl w:val="D87835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FF37587"/>
    <w:multiLevelType w:val="hybridMultilevel"/>
    <w:tmpl w:val="FFFC2AE2"/>
    <w:lvl w:ilvl="0" w:tplc="ABE8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C4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4D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E3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CE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88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67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0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0B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76622D2"/>
    <w:multiLevelType w:val="hybridMultilevel"/>
    <w:tmpl w:val="F35EE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AE77A8"/>
    <w:multiLevelType w:val="hybridMultilevel"/>
    <w:tmpl w:val="6C50D1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C0750F"/>
    <w:multiLevelType w:val="hybridMultilevel"/>
    <w:tmpl w:val="2B84B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DAA7D35"/>
    <w:multiLevelType w:val="hybridMultilevel"/>
    <w:tmpl w:val="A178EF42"/>
    <w:lvl w:ilvl="0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1" w:tplc="C3CAD42C" w:tentative="1">
      <w:start w:val="1"/>
      <w:numFmt w:val="bullet"/>
      <w:lvlText w:val="•"/>
      <w:lvlJc w:val="left"/>
      <w:pPr>
        <w:tabs>
          <w:tab w:val="num" w:pos="4997"/>
        </w:tabs>
        <w:ind w:left="4997" w:hanging="360"/>
      </w:pPr>
      <w:rPr>
        <w:rFonts w:ascii="Arial" w:hAnsi="Arial" w:hint="default"/>
      </w:rPr>
    </w:lvl>
    <w:lvl w:ilvl="2" w:tplc="1EBA17CA" w:tentative="1">
      <w:start w:val="1"/>
      <w:numFmt w:val="bullet"/>
      <w:lvlText w:val="•"/>
      <w:lvlJc w:val="left"/>
      <w:pPr>
        <w:tabs>
          <w:tab w:val="num" w:pos="5717"/>
        </w:tabs>
        <w:ind w:left="5717" w:hanging="360"/>
      </w:pPr>
      <w:rPr>
        <w:rFonts w:ascii="Arial" w:hAnsi="Arial" w:hint="default"/>
      </w:rPr>
    </w:lvl>
    <w:lvl w:ilvl="3" w:tplc="03D8D0CC" w:tentative="1">
      <w:start w:val="1"/>
      <w:numFmt w:val="bullet"/>
      <w:lvlText w:val="•"/>
      <w:lvlJc w:val="left"/>
      <w:pPr>
        <w:tabs>
          <w:tab w:val="num" w:pos="6437"/>
        </w:tabs>
        <w:ind w:left="6437" w:hanging="360"/>
      </w:pPr>
      <w:rPr>
        <w:rFonts w:ascii="Arial" w:hAnsi="Arial" w:hint="default"/>
      </w:rPr>
    </w:lvl>
    <w:lvl w:ilvl="4" w:tplc="A694FD36" w:tentative="1">
      <w:start w:val="1"/>
      <w:numFmt w:val="bullet"/>
      <w:lvlText w:val="•"/>
      <w:lvlJc w:val="left"/>
      <w:pPr>
        <w:tabs>
          <w:tab w:val="num" w:pos="7157"/>
        </w:tabs>
        <w:ind w:left="7157" w:hanging="360"/>
      </w:pPr>
      <w:rPr>
        <w:rFonts w:ascii="Arial" w:hAnsi="Arial" w:hint="default"/>
      </w:rPr>
    </w:lvl>
    <w:lvl w:ilvl="5" w:tplc="B71E846E" w:tentative="1">
      <w:start w:val="1"/>
      <w:numFmt w:val="bullet"/>
      <w:lvlText w:val="•"/>
      <w:lvlJc w:val="left"/>
      <w:pPr>
        <w:tabs>
          <w:tab w:val="num" w:pos="7877"/>
        </w:tabs>
        <w:ind w:left="7877" w:hanging="360"/>
      </w:pPr>
      <w:rPr>
        <w:rFonts w:ascii="Arial" w:hAnsi="Arial" w:hint="default"/>
      </w:rPr>
    </w:lvl>
    <w:lvl w:ilvl="6" w:tplc="F14CA09C" w:tentative="1">
      <w:start w:val="1"/>
      <w:numFmt w:val="bullet"/>
      <w:lvlText w:val="•"/>
      <w:lvlJc w:val="left"/>
      <w:pPr>
        <w:tabs>
          <w:tab w:val="num" w:pos="8597"/>
        </w:tabs>
        <w:ind w:left="8597" w:hanging="360"/>
      </w:pPr>
      <w:rPr>
        <w:rFonts w:ascii="Arial" w:hAnsi="Arial" w:hint="default"/>
      </w:rPr>
    </w:lvl>
    <w:lvl w:ilvl="7" w:tplc="E976D80E" w:tentative="1">
      <w:start w:val="1"/>
      <w:numFmt w:val="bullet"/>
      <w:lvlText w:val="•"/>
      <w:lvlJc w:val="left"/>
      <w:pPr>
        <w:tabs>
          <w:tab w:val="num" w:pos="9317"/>
        </w:tabs>
        <w:ind w:left="9317" w:hanging="360"/>
      </w:pPr>
      <w:rPr>
        <w:rFonts w:ascii="Arial" w:hAnsi="Arial" w:hint="default"/>
      </w:rPr>
    </w:lvl>
    <w:lvl w:ilvl="8" w:tplc="2EA6E646" w:tentative="1">
      <w:start w:val="1"/>
      <w:numFmt w:val="bullet"/>
      <w:lvlText w:val="•"/>
      <w:lvlJc w:val="left"/>
      <w:pPr>
        <w:tabs>
          <w:tab w:val="num" w:pos="10037"/>
        </w:tabs>
        <w:ind w:left="10037" w:hanging="360"/>
      </w:pPr>
      <w:rPr>
        <w:rFonts w:ascii="Arial" w:hAnsi="Arial" w:hint="default"/>
      </w:rPr>
    </w:lvl>
  </w:abstractNum>
  <w:abstractNum w:abstractNumId="43" w15:restartNumberingAfterBreak="0">
    <w:nsid w:val="610540DA"/>
    <w:multiLevelType w:val="hybridMultilevel"/>
    <w:tmpl w:val="559A6A5C"/>
    <w:lvl w:ilvl="0" w:tplc="CA5A7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AE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40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6E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6D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EC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2E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EE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1FD001E"/>
    <w:multiLevelType w:val="hybridMultilevel"/>
    <w:tmpl w:val="3A508C96"/>
    <w:lvl w:ilvl="0" w:tplc="E022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83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67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6B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E5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0B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AD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02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01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65F232A"/>
    <w:multiLevelType w:val="hybridMultilevel"/>
    <w:tmpl w:val="79006F40"/>
    <w:lvl w:ilvl="0" w:tplc="5A70E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583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406F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12C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E9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EC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0C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07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604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0634DA4"/>
    <w:multiLevelType w:val="hybridMultilevel"/>
    <w:tmpl w:val="66B47EA4"/>
    <w:lvl w:ilvl="0" w:tplc="04090003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cs="Courier New" w:hint="default"/>
      </w:rPr>
    </w:lvl>
    <w:lvl w:ilvl="1" w:tplc="4A564988" w:tentative="1">
      <w:start w:val="1"/>
      <w:numFmt w:val="bullet"/>
      <w:lvlText w:val="•"/>
      <w:lvlJc w:val="left"/>
      <w:pPr>
        <w:tabs>
          <w:tab w:val="num" w:pos="2665"/>
        </w:tabs>
        <w:ind w:left="2665" w:hanging="360"/>
      </w:pPr>
      <w:rPr>
        <w:rFonts w:ascii="Arial" w:hAnsi="Arial" w:hint="default"/>
      </w:rPr>
    </w:lvl>
    <w:lvl w:ilvl="2" w:tplc="5A56F848" w:tentative="1">
      <w:start w:val="1"/>
      <w:numFmt w:val="bullet"/>
      <w:lvlText w:val="•"/>
      <w:lvlJc w:val="left"/>
      <w:pPr>
        <w:tabs>
          <w:tab w:val="num" w:pos="3385"/>
        </w:tabs>
        <w:ind w:left="3385" w:hanging="360"/>
      </w:pPr>
      <w:rPr>
        <w:rFonts w:ascii="Arial" w:hAnsi="Arial" w:hint="default"/>
      </w:rPr>
    </w:lvl>
    <w:lvl w:ilvl="3" w:tplc="7DE67890" w:tentative="1">
      <w:start w:val="1"/>
      <w:numFmt w:val="bullet"/>
      <w:lvlText w:val="•"/>
      <w:lvlJc w:val="left"/>
      <w:pPr>
        <w:tabs>
          <w:tab w:val="num" w:pos="4105"/>
        </w:tabs>
        <w:ind w:left="4105" w:hanging="360"/>
      </w:pPr>
      <w:rPr>
        <w:rFonts w:ascii="Arial" w:hAnsi="Arial" w:hint="default"/>
      </w:rPr>
    </w:lvl>
    <w:lvl w:ilvl="4" w:tplc="BF5CA3A0" w:tentative="1">
      <w:start w:val="1"/>
      <w:numFmt w:val="bullet"/>
      <w:lvlText w:val="•"/>
      <w:lvlJc w:val="left"/>
      <w:pPr>
        <w:tabs>
          <w:tab w:val="num" w:pos="4825"/>
        </w:tabs>
        <w:ind w:left="4825" w:hanging="360"/>
      </w:pPr>
      <w:rPr>
        <w:rFonts w:ascii="Arial" w:hAnsi="Arial" w:hint="default"/>
      </w:rPr>
    </w:lvl>
    <w:lvl w:ilvl="5" w:tplc="BC269288" w:tentative="1">
      <w:start w:val="1"/>
      <w:numFmt w:val="bullet"/>
      <w:lvlText w:val="•"/>
      <w:lvlJc w:val="left"/>
      <w:pPr>
        <w:tabs>
          <w:tab w:val="num" w:pos="5545"/>
        </w:tabs>
        <w:ind w:left="5545" w:hanging="360"/>
      </w:pPr>
      <w:rPr>
        <w:rFonts w:ascii="Arial" w:hAnsi="Arial" w:hint="default"/>
      </w:rPr>
    </w:lvl>
    <w:lvl w:ilvl="6" w:tplc="DE1EA742" w:tentative="1">
      <w:start w:val="1"/>
      <w:numFmt w:val="bullet"/>
      <w:lvlText w:val="•"/>
      <w:lvlJc w:val="left"/>
      <w:pPr>
        <w:tabs>
          <w:tab w:val="num" w:pos="6265"/>
        </w:tabs>
        <w:ind w:left="6265" w:hanging="360"/>
      </w:pPr>
      <w:rPr>
        <w:rFonts w:ascii="Arial" w:hAnsi="Arial" w:hint="default"/>
      </w:rPr>
    </w:lvl>
    <w:lvl w:ilvl="7" w:tplc="2506C7EC" w:tentative="1">
      <w:start w:val="1"/>
      <w:numFmt w:val="bullet"/>
      <w:lvlText w:val="•"/>
      <w:lvlJc w:val="left"/>
      <w:pPr>
        <w:tabs>
          <w:tab w:val="num" w:pos="6985"/>
        </w:tabs>
        <w:ind w:left="6985" w:hanging="360"/>
      </w:pPr>
      <w:rPr>
        <w:rFonts w:ascii="Arial" w:hAnsi="Arial" w:hint="default"/>
      </w:rPr>
    </w:lvl>
    <w:lvl w:ilvl="8" w:tplc="5936C27C" w:tentative="1">
      <w:start w:val="1"/>
      <w:numFmt w:val="bullet"/>
      <w:lvlText w:val="•"/>
      <w:lvlJc w:val="left"/>
      <w:pPr>
        <w:tabs>
          <w:tab w:val="num" w:pos="7705"/>
        </w:tabs>
        <w:ind w:left="7705" w:hanging="360"/>
      </w:pPr>
      <w:rPr>
        <w:rFonts w:ascii="Arial" w:hAnsi="Arial" w:hint="default"/>
      </w:rPr>
    </w:lvl>
  </w:abstractNum>
  <w:abstractNum w:abstractNumId="47" w15:restartNumberingAfterBreak="0">
    <w:nsid w:val="71DB208B"/>
    <w:multiLevelType w:val="hybridMultilevel"/>
    <w:tmpl w:val="7F2E87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5742C1"/>
    <w:multiLevelType w:val="hybridMultilevel"/>
    <w:tmpl w:val="2CCA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322747"/>
    <w:multiLevelType w:val="hybridMultilevel"/>
    <w:tmpl w:val="F2565906"/>
    <w:lvl w:ilvl="0" w:tplc="9FC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A4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8C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0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41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ED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A2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AE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CA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33A484A"/>
    <w:multiLevelType w:val="hybridMultilevel"/>
    <w:tmpl w:val="2142476A"/>
    <w:lvl w:ilvl="0" w:tplc="14A20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09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B46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AC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41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F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60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3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A3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3551D1"/>
    <w:multiLevelType w:val="hybridMultilevel"/>
    <w:tmpl w:val="B7EEC0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5C43445"/>
    <w:multiLevelType w:val="hybridMultilevel"/>
    <w:tmpl w:val="DC9CE3F0"/>
    <w:lvl w:ilvl="0" w:tplc="6FA696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005F7"/>
    <w:multiLevelType w:val="hybridMultilevel"/>
    <w:tmpl w:val="79BEE4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C076725"/>
    <w:multiLevelType w:val="hybridMultilevel"/>
    <w:tmpl w:val="A4B06270"/>
    <w:lvl w:ilvl="0" w:tplc="DB84E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8F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6C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A6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EA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6B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AE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E0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D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E2221B2"/>
    <w:multiLevelType w:val="hybridMultilevel"/>
    <w:tmpl w:val="C78603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8576F3"/>
    <w:multiLevelType w:val="hybridMultilevel"/>
    <w:tmpl w:val="0E46026A"/>
    <w:lvl w:ilvl="0" w:tplc="1676F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E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C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C1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88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C2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68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22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C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7F5368DC"/>
    <w:multiLevelType w:val="hybridMultilevel"/>
    <w:tmpl w:val="0702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80739">
    <w:abstractNumId w:val="55"/>
  </w:num>
  <w:num w:numId="2" w16cid:durableId="1412923063">
    <w:abstractNumId w:val="6"/>
  </w:num>
  <w:num w:numId="3" w16cid:durableId="623465756">
    <w:abstractNumId w:val="3"/>
  </w:num>
  <w:num w:numId="4" w16cid:durableId="1541014202">
    <w:abstractNumId w:val="36"/>
  </w:num>
  <w:num w:numId="5" w16cid:durableId="1640915978">
    <w:abstractNumId w:val="13"/>
  </w:num>
  <w:num w:numId="6" w16cid:durableId="1003892926">
    <w:abstractNumId w:val="23"/>
  </w:num>
  <w:num w:numId="7" w16cid:durableId="1369837225">
    <w:abstractNumId w:val="44"/>
  </w:num>
  <w:num w:numId="8" w16cid:durableId="1232545045">
    <w:abstractNumId w:val="30"/>
  </w:num>
  <w:num w:numId="9" w16cid:durableId="1566141200">
    <w:abstractNumId w:val="7"/>
  </w:num>
  <w:num w:numId="10" w16cid:durableId="1196382580">
    <w:abstractNumId w:val="27"/>
  </w:num>
  <w:num w:numId="11" w16cid:durableId="1955288229">
    <w:abstractNumId w:val="4"/>
  </w:num>
  <w:num w:numId="12" w16cid:durableId="647511731">
    <w:abstractNumId w:val="21"/>
  </w:num>
  <w:num w:numId="13" w16cid:durableId="110444234">
    <w:abstractNumId w:val="57"/>
  </w:num>
  <w:num w:numId="14" w16cid:durableId="33622888">
    <w:abstractNumId w:val="28"/>
  </w:num>
  <w:num w:numId="15" w16cid:durableId="1900088089">
    <w:abstractNumId w:val="52"/>
  </w:num>
  <w:num w:numId="16" w16cid:durableId="1582984501">
    <w:abstractNumId w:val="15"/>
  </w:num>
  <w:num w:numId="17" w16cid:durableId="171073756">
    <w:abstractNumId w:val="10"/>
  </w:num>
  <w:num w:numId="18" w16cid:durableId="694616161">
    <w:abstractNumId w:val="22"/>
  </w:num>
  <w:num w:numId="19" w16cid:durableId="1654869448">
    <w:abstractNumId w:val="56"/>
  </w:num>
  <w:num w:numId="20" w16cid:durableId="463086755">
    <w:abstractNumId w:val="25"/>
  </w:num>
  <w:num w:numId="21" w16cid:durableId="1729768563">
    <w:abstractNumId w:val="38"/>
  </w:num>
  <w:num w:numId="22" w16cid:durableId="1164124090">
    <w:abstractNumId w:val="46"/>
  </w:num>
  <w:num w:numId="23" w16cid:durableId="1306005952">
    <w:abstractNumId w:val="42"/>
  </w:num>
  <w:num w:numId="24" w16cid:durableId="1569151770">
    <w:abstractNumId w:val="9"/>
  </w:num>
  <w:num w:numId="25" w16cid:durableId="1621763726">
    <w:abstractNumId w:val="16"/>
  </w:num>
  <w:num w:numId="26" w16cid:durableId="1800956305">
    <w:abstractNumId w:val="43"/>
  </w:num>
  <w:num w:numId="27" w16cid:durableId="129060008">
    <w:abstractNumId w:val="50"/>
  </w:num>
  <w:num w:numId="28" w16cid:durableId="1125464141">
    <w:abstractNumId w:val="17"/>
  </w:num>
  <w:num w:numId="29" w16cid:durableId="1099984230">
    <w:abstractNumId w:val="19"/>
  </w:num>
  <w:num w:numId="30" w16cid:durableId="376583717">
    <w:abstractNumId w:val="47"/>
  </w:num>
  <w:num w:numId="31" w16cid:durableId="1523713233">
    <w:abstractNumId w:val="53"/>
  </w:num>
  <w:num w:numId="32" w16cid:durableId="2019193032">
    <w:abstractNumId w:val="5"/>
  </w:num>
  <w:num w:numId="33" w16cid:durableId="987830031">
    <w:abstractNumId w:val="26"/>
  </w:num>
  <w:num w:numId="34" w16cid:durableId="1276255352">
    <w:abstractNumId w:val="40"/>
  </w:num>
  <w:num w:numId="35" w16cid:durableId="444545304">
    <w:abstractNumId w:val="0"/>
  </w:num>
  <w:num w:numId="36" w16cid:durableId="2006009789">
    <w:abstractNumId w:val="41"/>
  </w:num>
  <w:num w:numId="37" w16cid:durableId="1200896352">
    <w:abstractNumId w:val="35"/>
  </w:num>
  <w:num w:numId="38" w16cid:durableId="1640528133">
    <w:abstractNumId w:val="51"/>
  </w:num>
  <w:num w:numId="39" w16cid:durableId="585725547">
    <w:abstractNumId w:val="24"/>
  </w:num>
  <w:num w:numId="40" w16cid:durableId="472797924">
    <w:abstractNumId w:val="31"/>
  </w:num>
  <w:num w:numId="41" w16cid:durableId="1725372893">
    <w:abstractNumId w:val="39"/>
  </w:num>
  <w:num w:numId="42" w16cid:durableId="605886692">
    <w:abstractNumId w:val="20"/>
  </w:num>
  <w:num w:numId="43" w16cid:durableId="1050685737">
    <w:abstractNumId w:val="14"/>
  </w:num>
  <w:num w:numId="44" w16cid:durableId="426464928">
    <w:abstractNumId w:val="11"/>
  </w:num>
  <w:num w:numId="45" w16cid:durableId="765269743">
    <w:abstractNumId w:val="49"/>
  </w:num>
  <w:num w:numId="46" w16cid:durableId="1193374888">
    <w:abstractNumId w:val="54"/>
  </w:num>
  <w:num w:numId="47" w16cid:durableId="2073459394">
    <w:abstractNumId w:val="18"/>
  </w:num>
  <w:num w:numId="48" w16cid:durableId="86733960">
    <w:abstractNumId w:val="12"/>
  </w:num>
  <w:num w:numId="49" w16cid:durableId="196624604">
    <w:abstractNumId w:val="34"/>
  </w:num>
  <w:num w:numId="50" w16cid:durableId="1857190375">
    <w:abstractNumId w:val="45"/>
  </w:num>
  <w:num w:numId="51" w16cid:durableId="427115718">
    <w:abstractNumId w:val="8"/>
  </w:num>
  <w:num w:numId="52" w16cid:durableId="1503474025">
    <w:abstractNumId w:val="29"/>
  </w:num>
  <w:num w:numId="53" w16cid:durableId="1293945214">
    <w:abstractNumId w:val="32"/>
  </w:num>
  <w:num w:numId="54" w16cid:durableId="1814639064">
    <w:abstractNumId w:val="48"/>
  </w:num>
  <w:num w:numId="55" w16cid:durableId="220753493">
    <w:abstractNumId w:val="1"/>
  </w:num>
  <w:num w:numId="56" w16cid:durableId="807354530">
    <w:abstractNumId w:val="37"/>
  </w:num>
  <w:num w:numId="57" w16cid:durableId="2052807123">
    <w:abstractNumId w:val="33"/>
  </w:num>
  <w:num w:numId="58" w16cid:durableId="172051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CE"/>
    <w:rsid w:val="0000065D"/>
    <w:rsid w:val="0000102E"/>
    <w:rsid w:val="000036D0"/>
    <w:rsid w:val="00003B62"/>
    <w:rsid w:val="000040E4"/>
    <w:rsid w:val="00004CC3"/>
    <w:rsid w:val="00005A6A"/>
    <w:rsid w:val="00005DEB"/>
    <w:rsid w:val="00006ACA"/>
    <w:rsid w:val="00010BBB"/>
    <w:rsid w:val="0001522C"/>
    <w:rsid w:val="000174FB"/>
    <w:rsid w:val="0001785A"/>
    <w:rsid w:val="00017C65"/>
    <w:rsid w:val="000228F6"/>
    <w:rsid w:val="00024D4F"/>
    <w:rsid w:val="00025211"/>
    <w:rsid w:val="00025368"/>
    <w:rsid w:val="000258EB"/>
    <w:rsid w:val="0003523F"/>
    <w:rsid w:val="00040A20"/>
    <w:rsid w:val="00041AC4"/>
    <w:rsid w:val="00042B92"/>
    <w:rsid w:val="00043BFF"/>
    <w:rsid w:val="00043FFA"/>
    <w:rsid w:val="00044543"/>
    <w:rsid w:val="00046630"/>
    <w:rsid w:val="00047D7B"/>
    <w:rsid w:val="0005132B"/>
    <w:rsid w:val="00053729"/>
    <w:rsid w:val="00054072"/>
    <w:rsid w:val="000558B4"/>
    <w:rsid w:val="0005613E"/>
    <w:rsid w:val="00056A75"/>
    <w:rsid w:val="000578AA"/>
    <w:rsid w:val="0006145D"/>
    <w:rsid w:val="00063230"/>
    <w:rsid w:val="0006368C"/>
    <w:rsid w:val="00064328"/>
    <w:rsid w:val="000648BA"/>
    <w:rsid w:val="00064A10"/>
    <w:rsid w:val="00064C45"/>
    <w:rsid w:val="00066353"/>
    <w:rsid w:val="00071544"/>
    <w:rsid w:val="000720E2"/>
    <w:rsid w:val="00073FF1"/>
    <w:rsid w:val="0007495B"/>
    <w:rsid w:val="00074D91"/>
    <w:rsid w:val="00074F5E"/>
    <w:rsid w:val="0007796D"/>
    <w:rsid w:val="000811AE"/>
    <w:rsid w:val="000821E0"/>
    <w:rsid w:val="00084478"/>
    <w:rsid w:val="000848A4"/>
    <w:rsid w:val="00086420"/>
    <w:rsid w:val="0008711B"/>
    <w:rsid w:val="00090D45"/>
    <w:rsid w:val="0009127D"/>
    <w:rsid w:val="000926A7"/>
    <w:rsid w:val="00093E45"/>
    <w:rsid w:val="00095A41"/>
    <w:rsid w:val="00096AB7"/>
    <w:rsid w:val="00096B4E"/>
    <w:rsid w:val="00096E39"/>
    <w:rsid w:val="000A18E6"/>
    <w:rsid w:val="000A2D69"/>
    <w:rsid w:val="000A377D"/>
    <w:rsid w:val="000A5064"/>
    <w:rsid w:val="000A6961"/>
    <w:rsid w:val="000A6D55"/>
    <w:rsid w:val="000A7295"/>
    <w:rsid w:val="000A73D7"/>
    <w:rsid w:val="000B0A10"/>
    <w:rsid w:val="000B2CBF"/>
    <w:rsid w:val="000B4E69"/>
    <w:rsid w:val="000B5C07"/>
    <w:rsid w:val="000B62D1"/>
    <w:rsid w:val="000B63EA"/>
    <w:rsid w:val="000B64B1"/>
    <w:rsid w:val="000C2899"/>
    <w:rsid w:val="000C2913"/>
    <w:rsid w:val="000C65C6"/>
    <w:rsid w:val="000D0E42"/>
    <w:rsid w:val="000D1DDC"/>
    <w:rsid w:val="000D2024"/>
    <w:rsid w:val="000D20AE"/>
    <w:rsid w:val="000D27B6"/>
    <w:rsid w:val="000D4241"/>
    <w:rsid w:val="000D61AA"/>
    <w:rsid w:val="000E1740"/>
    <w:rsid w:val="000E185F"/>
    <w:rsid w:val="000E3217"/>
    <w:rsid w:val="000E3434"/>
    <w:rsid w:val="000E3B7B"/>
    <w:rsid w:val="000E605E"/>
    <w:rsid w:val="000E62CB"/>
    <w:rsid w:val="000F0197"/>
    <w:rsid w:val="000F045A"/>
    <w:rsid w:val="000F0E4F"/>
    <w:rsid w:val="000F51D8"/>
    <w:rsid w:val="001028EB"/>
    <w:rsid w:val="00102C41"/>
    <w:rsid w:val="00107908"/>
    <w:rsid w:val="00110F18"/>
    <w:rsid w:val="001135C1"/>
    <w:rsid w:val="00113785"/>
    <w:rsid w:val="00113ECD"/>
    <w:rsid w:val="00114971"/>
    <w:rsid w:val="00115C4E"/>
    <w:rsid w:val="00115E07"/>
    <w:rsid w:val="00122594"/>
    <w:rsid w:val="0012358A"/>
    <w:rsid w:val="00126035"/>
    <w:rsid w:val="00126AC1"/>
    <w:rsid w:val="00130B01"/>
    <w:rsid w:val="00130F07"/>
    <w:rsid w:val="001310CD"/>
    <w:rsid w:val="00140BEB"/>
    <w:rsid w:val="0014297D"/>
    <w:rsid w:val="001429DE"/>
    <w:rsid w:val="00142F21"/>
    <w:rsid w:val="00143C10"/>
    <w:rsid w:val="00145244"/>
    <w:rsid w:val="0014736B"/>
    <w:rsid w:val="00147487"/>
    <w:rsid w:val="001475A0"/>
    <w:rsid w:val="0015052B"/>
    <w:rsid w:val="00151E92"/>
    <w:rsid w:val="00151F67"/>
    <w:rsid w:val="00154071"/>
    <w:rsid w:val="00155104"/>
    <w:rsid w:val="00156C63"/>
    <w:rsid w:val="001574DE"/>
    <w:rsid w:val="001611B7"/>
    <w:rsid w:val="001630E9"/>
    <w:rsid w:val="00164026"/>
    <w:rsid w:val="00164530"/>
    <w:rsid w:val="00166973"/>
    <w:rsid w:val="0016787B"/>
    <w:rsid w:val="001734EB"/>
    <w:rsid w:val="0017472D"/>
    <w:rsid w:val="00174BB1"/>
    <w:rsid w:val="00174CD8"/>
    <w:rsid w:val="0017583E"/>
    <w:rsid w:val="001774C9"/>
    <w:rsid w:val="00177878"/>
    <w:rsid w:val="00180509"/>
    <w:rsid w:val="00180FFA"/>
    <w:rsid w:val="001811CA"/>
    <w:rsid w:val="001824E5"/>
    <w:rsid w:val="00183885"/>
    <w:rsid w:val="00183A5A"/>
    <w:rsid w:val="0018401B"/>
    <w:rsid w:val="00185787"/>
    <w:rsid w:val="001866CA"/>
    <w:rsid w:val="00187EBA"/>
    <w:rsid w:val="00191F5C"/>
    <w:rsid w:val="00193AFF"/>
    <w:rsid w:val="0019522E"/>
    <w:rsid w:val="00195450"/>
    <w:rsid w:val="001A0969"/>
    <w:rsid w:val="001A4992"/>
    <w:rsid w:val="001B0B84"/>
    <w:rsid w:val="001B0BCE"/>
    <w:rsid w:val="001B4CB6"/>
    <w:rsid w:val="001B5C35"/>
    <w:rsid w:val="001B5C86"/>
    <w:rsid w:val="001B6987"/>
    <w:rsid w:val="001B72AB"/>
    <w:rsid w:val="001B7734"/>
    <w:rsid w:val="001B7D05"/>
    <w:rsid w:val="001C1889"/>
    <w:rsid w:val="001C4200"/>
    <w:rsid w:val="001C5D23"/>
    <w:rsid w:val="001C64CB"/>
    <w:rsid w:val="001C6A79"/>
    <w:rsid w:val="001C6CBF"/>
    <w:rsid w:val="001D0491"/>
    <w:rsid w:val="001D2271"/>
    <w:rsid w:val="001D306E"/>
    <w:rsid w:val="001D37C6"/>
    <w:rsid w:val="001D3DD4"/>
    <w:rsid w:val="001E0560"/>
    <w:rsid w:val="001E12C9"/>
    <w:rsid w:val="001E182D"/>
    <w:rsid w:val="001E19AB"/>
    <w:rsid w:val="001E1B84"/>
    <w:rsid w:val="001E2EFC"/>
    <w:rsid w:val="001E488C"/>
    <w:rsid w:val="001E7492"/>
    <w:rsid w:val="001E7A67"/>
    <w:rsid w:val="001F1123"/>
    <w:rsid w:val="001F6A25"/>
    <w:rsid w:val="001F7BAA"/>
    <w:rsid w:val="001F7F55"/>
    <w:rsid w:val="001F7F89"/>
    <w:rsid w:val="001F7FA7"/>
    <w:rsid w:val="002000CA"/>
    <w:rsid w:val="002004C9"/>
    <w:rsid w:val="00201F3B"/>
    <w:rsid w:val="00202754"/>
    <w:rsid w:val="002035CF"/>
    <w:rsid w:val="002055C1"/>
    <w:rsid w:val="00205B57"/>
    <w:rsid w:val="00206DFE"/>
    <w:rsid w:val="002074B1"/>
    <w:rsid w:val="00207CDF"/>
    <w:rsid w:val="002128E9"/>
    <w:rsid w:val="002158D4"/>
    <w:rsid w:val="002159F0"/>
    <w:rsid w:val="0021715D"/>
    <w:rsid w:val="00217B05"/>
    <w:rsid w:val="002211D2"/>
    <w:rsid w:val="00221EE5"/>
    <w:rsid w:val="00222378"/>
    <w:rsid w:val="00222AB5"/>
    <w:rsid w:val="00222BEB"/>
    <w:rsid w:val="00224064"/>
    <w:rsid w:val="0022514A"/>
    <w:rsid w:val="002275C1"/>
    <w:rsid w:val="00232966"/>
    <w:rsid w:val="00232D70"/>
    <w:rsid w:val="0023434A"/>
    <w:rsid w:val="00234C90"/>
    <w:rsid w:val="00234FED"/>
    <w:rsid w:val="00237204"/>
    <w:rsid w:val="00237843"/>
    <w:rsid w:val="00237C48"/>
    <w:rsid w:val="0024021A"/>
    <w:rsid w:val="00240E0C"/>
    <w:rsid w:val="002431A3"/>
    <w:rsid w:val="0024692B"/>
    <w:rsid w:val="00246A5B"/>
    <w:rsid w:val="00247377"/>
    <w:rsid w:val="00247654"/>
    <w:rsid w:val="00250558"/>
    <w:rsid w:val="002515AD"/>
    <w:rsid w:val="0025170A"/>
    <w:rsid w:val="00251C34"/>
    <w:rsid w:val="00255A94"/>
    <w:rsid w:val="00255BEA"/>
    <w:rsid w:val="00257370"/>
    <w:rsid w:val="00257395"/>
    <w:rsid w:val="00257A19"/>
    <w:rsid w:val="00257B0C"/>
    <w:rsid w:val="002638FE"/>
    <w:rsid w:val="002676E3"/>
    <w:rsid w:val="00272294"/>
    <w:rsid w:val="002723ED"/>
    <w:rsid w:val="00272CD6"/>
    <w:rsid w:val="00272D43"/>
    <w:rsid w:val="00272F66"/>
    <w:rsid w:val="00273B8A"/>
    <w:rsid w:val="002748D8"/>
    <w:rsid w:val="00275853"/>
    <w:rsid w:val="00276958"/>
    <w:rsid w:val="00276C4C"/>
    <w:rsid w:val="002770C2"/>
    <w:rsid w:val="00277DAD"/>
    <w:rsid w:val="00277F8F"/>
    <w:rsid w:val="00280E3A"/>
    <w:rsid w:val="002817B6"/>
    <w:rsid w:val="00281FE3"/>
    <w:rsid w:val="00284BF8"/>
    <w:rsid w:val="00285018"/>
    <w:rsid w:val="00285D0D"/>
    <w:rsid w:val="00287B56"/>
    <w:rsid w:val="00290914"/>
    <w:rsid w:val="00291D71"/>
    <w:rsid w:val="00294249"/>
    <w:rsid w:val="00294292"/>
    <w:rsid w:val="00294670"/>
    <w:rsid w:val="00295842"/>
    <w:rsid w:val="00296567"/>
    <w:rsid w:val="002A4C78"/>
    <w:rsid w:val="002A5013"/>
    <w:rsid w:val="002B29B7"/>
    <w:rsid w:val="002B36BD"/>
    <w:rsid w:val="002B468C"/>
    <w:rsid w:val="002B5773"/>
    <w:rsid w:val="002B5E90"/>
    <w:rsid w:val="002B73D0"/>
    <w:rsid w:val="002B7FBB"/>
    <w:rsid w:val="002C4944"/>
    <w:rsid w:val="002C4ACC"/>
    <w:rsid w:val="002C529C"/>
    <w:rsid w:val="002C7345"/>
    <w:rsid w:val="002D1746"/>
    <w:rsid w:val="002D2B4D"/>
    <w:rsid w:val="002D3028"/>
    <w:rsid w:val="002D43B4"/>
    <w:rsid w:val="002D45A3"/>
    <w:rsid w:val="002D6195"/>
    <w:rsid w:val="002D6775"/>
    <w:rsid w:val="002D7949"/>
    <w:rsid w:val="002E071B"/>
    <w:rsid w:val="002E0724"/>
    <w:rsid w:val="002E1C99"/>
    <w:rsid w:val="002E26F0"/>
    <w:rsid w:val="002E3AC9"/>
    <w:rsid w:val="002E52D4"/>
    <w:rsid w:val="002E5748"/>
    <w:rsid w:val="002E5ACD"/>
    <w:rsid w:val="002E5E2C"/>
    <w:rsid w:val="002F0C12"/>
    <w:rsid w:val="002F1505"/>
    <w:rsid w:val="002F443D"/>
    <w:rsid w:val="002F48C8"/>
    <w:rsid w:val="002F51CA"/>
    <w:rsid w:val="002F5E15"/>
    <w:rsid w:val="003014BB"/>
    <w:rsid w:val="00302FF0"/>
    <w:rsid w:val="00304DEE"/>
    <w:rsid w:val="00305115"/>
    <w:rsid w:val="003059FC"/>
    <w:rsid w:val="0030638A"/>
    <w:rsid w:val="00307B33"/>
    <w:rsid w:val="00310357"/>
    <w:rsid w:val="003111E7"/>
    <w:rsid w:val="003144A6"/>
    <w:rsid w:val="003162B0"/>
    <w:rsid w:val="003176C0"/>
    <w:rsid w:val="00317DC6"/>
    <w:rsid w:val="00317E42"/>
    <w:rsid w:val="00322A61"/>
    <w:rsid w:val="003245F5"/>
    <w:rsid w:val="00325664"/>
    <w:rsid w:val="003276D0"/>
    <w:rsid w:val="0032779B"/>
    <w:rsid w:val="00330095"/>
    <w:rsid w:val="00332FA3"/>
    <w:rsid w:val="0033448E"/>
    <w:rsid w:val="00334B87"/>
    <w:rsid w:val="00334EB8"/>
    <w:rsid w:val="00335949"/>
    <w:rsid w:val="0033759A"/>
    <w:rsid w:val="00337A17"/>
    <w:rsid w:val="00337A83"/>
    <w:rsid w:val="0034013F"/>
    <w:rsid w:val="0034094A"/>
    <w:rsid w:val="00340A40"/>
    <w:rsid w:val="00340FBA"/>
    <w:rsid w:val="0034224B"/>
    <w:rsid w:val="00344093"/>
    <w:rsid w:val="00351004"/>
    <w:rsid w:val="00351C4C"/>
    <w:rsid w:val="00351D7B"/>
    <w:rsid w:val="00353D14"/>
    <w:rsid w:val="0035659D"/>
    <w:rsid w:val="00356E8D"/>
    <w:rsid w:val="00356F01"/>
    <w:rsid w:val="00360FF6"/>
    <w:rsid w:val="00364B61"/>
    <w:rsid w:val="003652B3"/>
    <w:rsid w:val="00365CDC"/>
    <w:rsid w:val="00366C56"/>
    <w:rsid w:val="00366F64"/>
    <w:rsid w:val="0036706B"/>
    <w:rsid w:val="0037096D"/>
    <w:rsid w:val="00374059"/>
    <w:rsid w:val="00374F59"/>
    <w:rsid w:val="0037558E"/>
    <w:rsid w:val="0037638B"/>
    <w:rsid w:val="00376E14"/>
    <w:rsid w:val="00377917"/>
    <w:rsid w:val="00380A26"/>
    <w:rsid w:val="0038184D"/>
    <w:rsid w:val="00381F91"/>
    <w:rsid w:val="00382042"/>
    <w:rsid w:val="00387C15"/>
    <w:rsid w:val="00396F8E"/>
    <w:rsid w:val="003A3DB4"/>
    <w:rsid w:val="003A3FD9"/>
    <w:rsid w:val="003A7570"/>
    <w:rsid w:val="003B040B"/>
    <w:rsid w:val="003B06FC"/>
    <w:rsid w:val="003B0C81"/>
    <w:rsid w:val="003B246E"/>
    <w:rsid w:val="003B3EAA"/>
    <w:rsid w:val="003B4A3B"/>
    <w:rsid w:val="003B5FBA"/>
    <w:rsid w:val="003C0647"/>
    <w:rsid w:val="003C0A05"/>
    <w:rsid w:val="003C3BFD"/>
    <w:rsid w:val="003C5814"/>
    <w:rsid w:val="003C792E"/>
    <w:rsid w:val="003D0A38"/>
    <w:rsid w:val="003D2E1C"/>
    <w:rsid w:val="003D31E1"/>
    <w:rsid w:val="003D31FD"/>
    <w:rsid w:val="003D3C6F"/>
    <w:rsid w:val="003D5590"/>
    <w:rsid w:val="003D6B5D"/>
    <w:rsid w:val="003D7DEB"/>
    <w:rsid w:val="003E040D"/>
    <w:rsid w:val="003E3469"/>
    <w:rsid w:val="003E499A"/>
    <w:rsid w:val="003E64E4"/>
    <w:rsid w:val="003E6523"/>
    <w:rsid w:val="003E6889"/>
    <w:rsid w:val="003E6CE3"/>
    <w:rsid w:val="003F18D9"/>
    <w:rsid w:val="003F1F12"/>
    <w:rsid w:val="003F2133"/>
    <w:rsid w:val="003F22D6"/>
    <w:rsid w:val="003F3333"/>
    <w:rsid w:val="003F6568"/>
    <w:rsid w:val="003F6599"/>
    <w:rsid w:val="004007C6"/>
    <w:rsid w:val="00400A0C"/>
    <w:rsid w:val="00402533"/>
    <w:rsid w:val="004030CE"/>
    <w:rsid w:val="00407429"/>
    <w:rsid w:val="00410D44"/>
    <w:rsid w:val="004119FD"/>
    <w:rsid w:val="0041514D"/>
    <w:rsid w:val="00420794"/>
    <w:rsid w:val="00423EF4"/>
    <w:rsid w:val="0042427A"/>
    <w:rsid w:val="00424418"/>
    <w:rsid w:val="00425F65"/>
    <w:rsid w:val="004271DC"/>
    <w:rsid w:val="00430B83"/>
    <w:rsid w:val="0043272F"/>
    <w:rsid w:val="00432935"/>
    <w:rsid w:val="004329DD"/>
    <w:rsid w:val="00435756"/>
    <w:rsid w:val="00435ACE"/>
    <w:rsid w:val="004365F3"/>
    <w:rsid w:val="00437263"/>
    <w:rsid w:val="004377BA"/>
    <w:rsid w:val="00437F18"/>
    <w:rsid w:val="00440315"/>
    <w:rsid w:val="00441974"/>
    <w:rsid w:val="004427FC"/>
    <w:rsid w:val="00442BD8"/>
    <w:rsid w:val="00444493"/>
    <w:rsid w:val="0044460F"/>
    <w:rsid w:val="00446A30"/>
    <w:rsid w:val="00446DE8"/>
    <w:rsid w:val="00447A59"/>
    <w:rsid w:val="00447ABD"/>
    <w:rsid w:val="00450083"/>
    <w:rsid w:val="004510E6"/>
    <w:rsid w:val="00453876"/>
    <w:rsid w:val="0045398C"/>
    <w:rsid w:val="00453E2E"/>
    <w:rsid w:val="004541E1"/>
    <w:rsid w:val="00454CD5"/>
    <w:rsid w:val="00454D63"/>
    <w:rsid w:val="00455845"/>
    <w:rsid w:val="00455ED1"/>
    <w:rsid w:val="00455FA2"/>
    <w:rsid w:val="00457D0B"/>
    <w:rsid w:val="00461593"/>
    <w:rsid w:val="0046250C"/>
    <w:rsid w:val="00462538"/>
    <w:rsid w:val="0046471B"/>
    <w:rsid w:val="00465D42"/>
    <w:rsid w:val="004678D8"/>
    <w:rsid w:val="0047380A"/>
    <w:rsid w:val="0047419D"/>
    <w:rsid w:val="004768B0"/>
    <w:rsid w:val="00480AB5"/>
    <w:rsid w:val="00481F47"/>
    <w:rsid w:val="004821AB"/>
    <w:rsid w:val="00485070"/>
    <w:rsid w:val="00485550"/>
    <w:rsid w:val="00487712"/>
    <w:rsid w:val="00490E96"/>
    <w:rsid w:val="00491049"/>
    <w:rsid w:val="0049151E"/>
    <w:rsid w:val="00491633"/>
    <w:rsid w:val="00492CAC"/>
    <w:rsid w:val="00493497"/>
    <w:rsid w:val="00496C69"/>
    <w:rsid w:val="004970A9"/>
    <w:rsid w:val="004A09CE"/>
    <w:rsid w:val="004A0E40"/>
    <w:rsid w:val="004A0F58"/>
    <w:rsid w:val="004A15D0"/>
    <w:rsid w:val="004A192A"/>
    <w:rsid w:val="004A1ED0"/>
    <w:rsid w:val="004A1FD3"/>
    <w:rsid w:val="004A463E"/>
    <w:rsid w:val="004A6B4F"/>
    <w:rsid w:val="004A7AF3"/>
    <w:rsid w:val="004B1292"/>
    <w:rsid w:val="004B20B0"/>
    <w:rsid w:val="004B5872"/>
    <w:rsid w:val="004B66ED"/>
    <w:rsid w:val="004C2264"/>
    <w:rsid w:val="004C38D7"/>
    <w:rsid w:val="004C4303"/>
    <w:rsid w:val="004C7E9A"/>
    <w:rsid w:val="004D0B84"/>
    <w:rsid w:val="004D14FA"/>
    <w:rsid w:val="004D417C"/>
    <w:rsid w:val="004E1F9C"/>
    <w:rsid w:val="004E6700"/>
    <w:rsid w:val="004E68BB"/>
    <w:rsid w:val="004E751B"/>
    <w:rsid w:val="004E752E"/>
    <w:rsid w:val="004F1AE0"/>
    <w:rsid w:val="004F1BC1"/>
    <w:rsid w:val="004F2695"/>
    <w:rsid w:val="004F30B7"/>
    <w:rsid w:val="004F553B"/>
    <w:rsid w:val="004F60B8"/>
    <w:rsid w:val="00501ED8"/>
    <w:rsid w:val="00504E74"/>
    <w:rsid w:val="00505074"/>
    <w:rsid w:val="00506FBF"/>
    <w:rsid w:val="00507711"/>
    <w:rsid w:val="005077B2"/>
    <w:rsid w:val="00512050"/>
    <w:rsid w:val="00512C58"/>
    <w:rsid w:val="00513581"/>
    <w:rsid w:val="00513940"/>
    <w:rsid w:val="00513D75"/>
    <w:rsid w:val="0051580B"/>
    <w:rsid w:val="005206B3"/>
    <w:rsid w:val="00520A86"/>
    <w:rsid w:val="005214DC"/>
    <w:rsid w:val="00521546"/>
    <w:rsid w:val="00522D33"/>
    <w:rsid w:val="00522EAD"/>
    <w:rsid w:val="0052343F"/>
    <w:rsid w:val="00523DA3"/>
    <w:rsid w:val="005251ED"/>
    <w:rsid w:val="00526D1D"/>
    <w:rsid w:val="00531CE3"/>
    <w:rsid w:val="005330E1"/>
    <w:rsid w:val="00533EF4"/>
    <w:rsid w:val="00534BAA"/>
    <w:rsid w:val="00540866"/>
    <w:rsid w:val="0054111F"/>
    <w:rsid w:val="005414D9"/>
    <w:rsid w:val="005460C4"/>
    <w:rsid w:val="0054640F"/>
    <w:rsid w:val="0054707B"/>
    <w:rsid w:val="00551077"/>
    <w:rsid w:val="00551102"/>
    <w:rsid w:val="0055168D"/>
    <w:rsid w:val="00551FD6"/>
    <w:rsid w:val="00554E3E"/>
    <w:rsid w:val="00554FDD"/>
    <w:rsid w:val="00556278"/>
    <w:rsid w:val="00560FE7"/>
    <w:rsid w:val="005612D7"/>
    <w:rsid w:val="005663A3"/>
    <w:rsid w:val="0056652D"/>
    <w:rsid w:val="00570551"/>
    <w:rsid w:val="00570829"/>
    <w:rsid w:val="00571041"/>
    <w:rsid w:val="00571F3B"/>
    <w:rsid w:val="00573B9A"/>
    <w:rsid w:val="00574198"/>
    <w:rsid w:val="00574C52"/>
    <w:rsid w:val="00575F7F"/>
    <w:rsid w:val="005771C9"/>
    <w:rsid w:val="0058145B"/>
    <w:rsid w:val="0058382B"/>
    <w:rsid w:val="00585194"/>
    <w:rsid w:val="00586D8E"/>
    <w:rsid w:val="00592001"/>
    <w:rsid w:val="00596A26"/>
    <w:rsid w:val="005979B1"/>
    <w:rsid w:val="005A110E"/>
    <w:rsid w:val="005A1DE5"/>
    <w:rsid w:val="005A1F79"/>
    <w:rsid w:val="005A28EA"/>
    <w:rsid w:val="005A318B"/>
    <w:rsid w:val="005A3B51"/>
    <w:rsid w:val="005A73DD"/>
    <w:rsid w:val="005B059F"/>
    <w:rsid w:val="005B14BE"/>
    <w:rsid w:val="005B1BB8"/>
    <w:rsid w:val="005B3434"/>
    <w:rsid w:val="005B4835"/>
    <w:rsid w:val="005B5E1C"/>
    <w:rsid w:val="005B656A"/>
    <w:rsid w:val="005B65D3"/>
    <w:rsid w:val="005C0A72"/>
    <w:rsid w:val="005C1986"/>
    <w:rsid w:val="005C1BB3"/>
    <w:rsid w:val="005C258B"/>
    <w:rsid w:val="005C3660"/>
    <w:rsid w:val="005C3F44"/>
    <w:rsid w:val="005C429A"/>
    <w:rsid w:val="005C4679"/>
    <w:rsid w:val="005C55A7"/>
    <w:rsid w:val="005C7053"/>
    <w:rsid w:val="005D100F"/>
    <w:rsid w:val="005D2831"/>
    <w:rsid w:val="005D3045"/>
    <w:rsid w:val="005D4ECA"/>
    <w:rsid w:val="005D7EC7"/>
    <w:rsid w:val="005D7FA1"/>
    <w:rsid w:val="005E10DF"/>
    <w:rsid w:val="005E7581"/>
    <w:rsid w:val="005E79D1"/>
    <w:rsid w:val="005F515F"/>
    <w:rsid w:val="005F6CFB"/>
    <w:rsid w:val="005F73CD"/>
    <w:rsid w:val="00603AF7"/>
    <w:rsid w:val="00605987"/>
    <w:rsid w:val="00610486"/>
    <w:rsid w:val="006125B2"/>
    <w:rsid w:val="00613934"/>
    <w:rsid w:val="00613A45"/>
    <w:rsid w:val="00616C4B"/>
    <w:rsid w:val="00617196"/>
    <w:rsid w:val="00617444"/>
    <w:rsid w:val="006206A8"/>
    <w:rsid w:val="0062295F"/>
    <w:rsid w:val="0062423E"/>
    <w:rsid w:val="00624455"/>
    <w:rsid w:val="0062764C"/>
    <w:rsid w:val="0063181A"/>
    <w:rsid w:val="00632685"/>
    <w:rsid w:val="00632710"/>
    <w:rsid w:val="00633EB1"/>
    <w:rsid w:val="006371AF"/>
    <w:rsid w:val="00641B23"/>
    <w:rsid w:val="00641C12"/>
    <w:rsid w:val="00643374"/>
    <w:rsid w:val="00651423"/>
    <w:rsid w:val="006516E6"/>
    <w:rsid w:val="00651E7F"/>
    <w:rsid w:val="006524FA"/>
    <w:rsid w:val="006532E8"/>
    <w:rsid w:val="00653466"/>
    <w:rsid w:val="006535D4"/>
    <w:rsid w:val="00655535"/>
    <w:rsid w:val="00655F4E"/>
    <w:rsid w:val="00660B40"/>
    <w:rsid w:val="00663204"/>
    <w:rsid w:val="00665E7F"/>
    <w:rsid w:val="006673F4"/>
    <w:rsid w:val="006679D1"/>
    <w:rsid w:val="00667EF4"/>
    <w:rsid w:val="00674316"/>
    <w:rsid w:val="00675316"/>
    <w:rsid w:val="0068441A"/>
    <w:rsid w:val="00685ACA"/>
    <w:rsid w:val="00687235"/>
    <w:rsid w:val="006879D5"/>
    <w:rsid w:val="00690EC6"/>
    <w:rsid w:val="006924C2"/>
    <w:rsid w:val="00693713"/>
    <w:rsid w:val="006953D3"/>
    <w:rsid w:val="00695C85"/>
    <w:rsid w:val="00695EE2"/>
    <w:rsid w:val="006A2B1C"/>
    <w:rsid w:val="006A46A3"/>
    <w:rsid w:val="006A4804"/>
    <w:rsid w:val="006A7249"/>
    <w:rsid w:val="006A7EB4"/>
    <w:rsid w:val="006B3C3C"/>
    <w:rsid w:val="006B4315"/>
    <w:rsid w:val="006B4955"/>
    <w:rsid w:val="006B4CB8"/>
    <w:rsid w:val="006B57DC"/>
    <w:rsid w:val="006B6022"/>
    <w:rsid w:val="006B75FE"/>
    <w:rsid w:val="006B79CF"/>
    <w:rsid w:val="006C1766"/>
    <w:rsid w:val="006C3645"/>
    <w:rsid w:val="006C6364"/>
    <w:rsid w:val="006C714E"/>
    <w:rsid w:val="006D5510"/>
    <w:rsid w:val="006E036C"/>
    <w:rsid w:val="006E07BB"/>
    <w:rsid w:val="006E0B49"/>
    <w:rsid w:val="006E220E"/>
    <w:rsid w:val="006E22A9"/>
    <w:rsid w:val="006E382B"/>
    <w:rsid w:val="006E4500"/>
    <w:rsid w:val="006F1EA8"/>
    <w:rsid w:val="006F3A26"/>
    <w:rsid w:val="006F4A67"/>
    <w:rsid w:val="007001D0"/>
    <w:rsid w:val="00706D2F"/>
    <w:rsid w:val="00707EAE"/>
    <w:rsid w:val="00710F8D"/>
    <w:rsid w:val="007115F4"/>
    <w:rsid w:val="0071298B"/>
    <w:rsid w:val="00716C18"/>
    <w:rsid w:val="0072014C"/>
    <w:rsid w:val="007215CB"/>
    <w:rsid w:val="0072266C"/>
    <w:rsid w:val="00723D06"/>
    <w:rsid w:val="00723DA1"/>
    <w:rsid w:val="007256A9"/>
    <w:rsid w:val="00725A04"/>
    <w:rsid w:val="00726BA6"/>
    <w:rsid w:val="00727550"/>
    <w:rsid w:val="007352D0"/>
    <w:rsid w:val="00737272"/>
    <w:rsid w:val="00741F0B"/>
    <w:rsid w:val="00742603"/>
    <w:rsid w:val="00742EA9"/>
    <w:rsid w:val="007433B7"/>
    <w:rsid w:val="00743597"/>
    <w:rsid w:val="00743E7A"/>
    <w:rsid w:val="00744776"/>
    <w:rsid w:val="00745350"/>
    <w:rsid w:val="007525F4"/>
    <w:rsid w:val="00752976"/>
    <w:rsid w:val="00752CC4"/>
    <w:rsid w:val="00752F60"/>
    <w:rsid w:val="007532B6"/>
    <w:rsid w:val="007552B4"/>
    <w:rsid w:val="00756D06"/>
    <w:rsid w:val="00756E64"/>
    <w:rsid w:val="007574F9"/>
    <w:rsid w:val="007603B8"/>
    <w:rsid w:val="0076082C"/>
    <w:rsid w:val="007616B5"/>
    <w:rsid w:val="007616FA"/>
    <w:rsid w:val="007624A6"/>
    <w:rsid w:val="00763388"/>
    <w:rsid w:val="0076366F"/>
    <w:rsid w:val="00763690"/>
    <w:rsid w:val="007636F4"/>
    <w:rsid w:val="0076493F"/>
    <w:rsid w:val="00765554"/>
    <w:rsid w:val="00770858"/>
    <w:rsid w:val="007713DC"/>
    <w:rsid w:val="007744F1"/>
    <w:rsid w:val="007745C9"/>
    <w:rsid w:val="007833BF"/>
    <w:rsid w:val="00783879"/>
    <w:rsid w:val="00783F70"/>
    <w:rsid w:val="00785B64"/>
    <w:rsid w:val="007860EC"/>
    <w:rsid w:val="00786975"/>
    <w:rsid w:val="00791D88"/>
    <w:rsid w:val="007921C0"/>
    <w:rsid w:val="0079311F"/>
    <w:rsid w:val="00793812"/>
    <w:rsid w:val="00793A82"/>
    <w:rsid w:val="00795F15"/>
    <w:rsid w:val="007A057B"/>
    <w:rsid w:val="007A07E1"/>
    <w:rsid w:val="007A0EF8"/>
    <w:rsid w:val="007A571F"/>
    <w:rsid w:val="007A639A"/>
    <w:rsid w:val="007B0162"/>
    <w:rsid w:val="007B592B"/>
    <w:rsid w:val="007B602C"/>
    <w:rsid w:val="007B69B9"/>
    <w:rsid w:val="007B7BFD"/>
    <w:rsid w:val="007C5FE4"/>
    <w:rsid w:val="007D05CC"/>
    <w:rsid w:val="007D11A0"/>
    <w:rsid w:val="007D4B34"/>
    <w:rsid w:val="007D549F"/>
    <w:rsid w:val="007D7C68"/>
    <w:rsid w:val="007E04B9"/>
    <w:rsid w:val="007E3F6E"/>
    <w:rsid w:val="007E3FB6"/>
    <w:rsid w:val="007E4708"/>
    <w:rsid w:val="007E6625"/>
    <w:rsid w:val="007E6AF2"/>
    <w:rsid w:val="007F12CD"/>
    <w:rsid w:val="007F14E5"/>
    <w:rsid w:val="007F40B3"/>
    <w:rsid w:val="007F442F"/>
    <w:rsid w:val="007F5CEC"/>
    <w:rsid w:val="007F7631"/>
    <w:rsid w:val="007F7D2A"/>
    <w:rsid w:val="00801109"/>
    <w:rsid w:val="00801EFF"/>
    <w:rsid w:val="0080345C"/>
    <w:rsid w:val="00806936"/>
    <w:rsid w:val="00806ADB"/>
    <w:rsid w:val="00807EC6"/>
    <w:rsid w:val="0081033D"/>
    <w:rsid w:val="00810636"/>
    <w:rsid w:val="00810A28"/>
    <w:rsid w:val="00811352"/>
    <w:rsid w:val="00811A48"/>
    <w:rsid w:val="0081419B"/>
    <w:rsid w:val="00814B0B"/>
    <w:rsid w:val="00814B30"/>
    <w:rsid w:val="00814F01"/>
    <w:rsid w:val="0081564F"/>
    <w:rsid w:val="00820908"/>
    <w:rsid w:val="0082157E"/>
    <w:rsid w:val="00821D2A"/>
    <w:rsid w:val="0082248B"/>
    <w:rsid w:val="00822DD5"/>
    <w:rsid w:val="008234E3"/>
    <w:rsid w:val="008254AF"/>
    <w:rsid w:val="0082591E"/>
    <w:rsid w:val="0083658C"/>
    <w:rsid w:val="0083742E"/>
    <w:rsid w:val="00837D7A"/>
    <w:rsid w:val="00840386"/>
    <w:rsid w:val="008411AB"/>
    <w:rsid w:val="0084130A"/>
    <w:rsid w:val="00841653"/>
    <w:rsid w:val="008449C3"/>
    <w:rsid w:val="008452CF"/>
    <w:rsid w:val="00845B36"/>
    <w:rsid w:val="00846208"/>
    <w:rsid w:val="00854E5C"/>
    <w:rsid w:val="00860844"/>
    <w:rsid w:val="00861ECE"/>
    <w:rsid w:val="00863439"/>
    <w:rsid w:val="0086540E"/>
    <w:rsid w:val="00867AD7"/>
    <w:rsid w:val="00867F3B"/>
    <w:rsid w:val="00870408"/>
    <w:rsid w:val="00870F4C"/>
    <w:rsid w:val="00871CBB"/>
    <w:rsid w:val="008724BF"/>
    <w:rsid w:val="00875FD4"/>
    <w:rsid w:val="0087630B"/>
    <w:rsid w:val="00880576"/>
    <w:rsid w:val="00882787"/>
    <w:rsid w:val="00883233"/>
    <w:rsid w:val="00884980"/>
    <w:rsid w:val="00891830"/>
    <w:rsid w:val="00893376"/>
    <w:rsid w:val="00893E9D"/>
    <w:rsid w:val="00895866"/>
    <w:rsid w:val="00897F69"/>
    <w:rsid w:val="008A1138"/>
    <w:rsid w:val="008A1232"/>
    <w:rsid w:val="008A17BD"/>
    <w:rsid w:val="008A4CFE"/>
    <w:rsid w:val="008A5665"/>
    <w:rsid w:val="008B4942"/>
    <w:rsid w:val="008B6DA1"/>
    <w:rsid w:val="008C1A21"/>
    <w:rsid w:val="008C2508"/>
    <w:rsid w:val="008C49DA"/>
    <w:rsid w:val="008C53D0"/>
    <w:rsid w:val="008C64D3"/>
    <w:rsid w:val="008D1C38"/>
    <w:rsid w:val="008D3372"/>
    <w:rsid w:val="008D771D"/>
    <w:rsid w:val="008E0A71"/>
    <w:rsid w:val="008E22AD"/>
    <w:rsid w:val="008E4B6D"/>
    <w:rsid w:val="008E58D9"/>
    <w:rsid w:val="008E5B09"/>
    <w:rsid w:val="008E5CA1"/>
    <w:rsid w:val="008E62FD"/>
    <w:rsid w:val="008F0D82"/>
    <w:rsid w:val="008F226E"/>
    <w:rsid w:val="008F3255"/>
    <w:rsid w:val="008F4ADA"/>
    <w:rsid w:val="008F6FB7"/>
    <w:rsid w:val="008F791F"/>
    <w:rsid w:val="00900122"/>
    <w:rsid w:val="00901448"/>
    <w:rsid w:val="00905A1D"/>
    <w:rsid w:val="0090774C"/>
    <w:rsid w:val="0091208A"/>
    <w:rsid w:val="00912912"/>
    <w:rsid w:val="0091654B"/>
    <w:rsid w:val="009209B5"/>
    <w:rsid w:val="009231FA"/>
    <w:rsid w:val="0092464F"/>
    <w:rsid w:val="00925388"/>
    <w:rsid w:val="00925D39"/>
    <w:rsid w:val="0093172C"/>
    <w:rsid w:val="00934356"/>
    <w:rsid w:val="0094050B"/>
    <w:rsid w:val="009420D6"/>
    <w:rsid w:val="00947F10"/>
    <w:rsid w:val="0095119C"/>
    <w:rsid w:val="00951B98"/>
    <w:rsid w:val="00952062"/>
    <w:rsid w:val="009546B2"/>
    <w:rsid w:val="00955545"/>
    <w:rsid w:val="00955DA3"/>
    <w:rsid w:val="00961246"/>
    <w:rsid w:val="009652F7"/>
    <w:rsid w:val="00967E0F"/>
    <w:rsid w:val="00970156"/>
    <w:rsid w:val="00970C08"/>
    <w:rsid w:val="009711CE"/>
    <w:rsid w:val="009713D5"/>
    <w:rsid w:val="00971A5D"/>
    <w:rsid w:val="00972F24"/>
    <w:rsid w:val="0097418F"/>
    <w:rsid w:val="00974DEB"/>
    <w:rsid w:val="00976FB3"/>
    <w:rsid w:val="0098309D"/>
    <w:rsid w:val="00983914"/>
    <w:rsid w:val="00983F6B"/>
    <w:rsid w:val="00984009"/>
    <w:rsid w:val="00990F61"/>
    <w:rsid w:val="00992433"/>
    <w:rsid w:val="0099410F"/>
    <w:rsid w:val="0099613A"/>
    <w:rsid w:val="00996D95"/>
    <w:rsid w:val="009A02ED"/>
    <w:rsid w:val="009A14F2"/>
    <w:rsid w:val="009A377B"/>
    <w:rsid w:val="009A3EBA"/>
    <w:rsid w:val="009A68D5"/>
    <w:rsid w:val="009A6E5C"/>
    <w:rsid w:val="009A6F67"/>
    <w:rsid w:val="009B4D73"/>
    <w:rsid w:val="009B4FC5"/>
    <w:rsid w:val="009B56DB"/>
    <w:rsid w:val="009B7BE7"/>
    <w:rsid w:val="009C0488"/>
    <w:rsid w:val="009C199C"/>
    <w:rsid w:val="009C4A61"/>
    <w:rsid w:val="009C5E3C"/>
    <w:rsid w:val="009D3A59"/>
    <w:rsid w:val="009D469A"/>
    <w:rsid w:val="009D5468"/>
    <w:rsid w:val="009D6128"/>
    <w:rsid w:val="009D785F"/>
    <w:rsid w:val="009E1E91"/>
    <w:rsid w:val="009E355C"/>
    <w:rsid w:val="009E4F89"/>
    <w:rsid w:val="009E55DC"/>
    <w:rsid w:val="009E6A0A"/>
    <w:rsid w:val="009E7536"/>
    <w:rsid w:val="009F1A4A"/>
    <w:rsid w:val="009F1A69"/>
    <w:rsid w:val="009F2E6F"/>
    <w:rsid w:val="009F45A6"/>
    <w:rsid w:val="009F5F99"/>
    <w:rsid w:val="009F65AC"/>
    <w:rsid w:val="00A00924"/>
    <w:rsid w:val="00A02FFB"/>
    <w:rsid w:val="00A05726"/>
    <w:rsid w:val="00A05908"/>
    <w:rsid w:val="00A06F3B"/>
    <w:rsid w:val="00A111F7"/>
    <w:rsid w:val="00A11DD5"/>
    <w:rsid w:val="00A12F95"/>
    <w:rsid w:val="00A13EAD"/>
    <w:rsid w:val="00A149E2"/>
    <w:rsid w:val="00A15E63"/>
    <w:rsid w:val="00A162B3"/>
    <w:rsid w:val="00A1769A"/>
    <w:rsid w:val="00A23364"/>
    <w:rsid w:val="00A234B1"/>
    <w:rsid w:val="00A23DF9"/>
    <w:rsid w:val="00A25D8D"/>
    <w:rsid w:val="00A26AE5"/>
    <w:rsid w:val="00A26E15"/>
    <w:rsid w:val="00A26F01"/>
    <w:rsid w:val="00A31E30"/>
    <w:rsid w:val="00A32C09"/>
    <w:rsid w:val="00A33E32"/>
    <w:rsid w:val="00A347C2"/>
    <w:rsid w:val="00A37BCA"/>
    <w:rsid w:val="00A42F39"/>
    <w:rsid w:val="00A43792"/>
    <w:rsid w:val="00A439FD"/>
    <w:rsid w:val="00A441B1"/>
    <w:rsid w:val="00A44DD0"/>
    <w:rsid w:val="00A50D74"/>
    <w:rsid w:val="00A51174"/>
    <w:rsid w:val="00A528EC"/>
    <w:rsid w:val="00A52D84"/>
    <w:rsid w:val="00A5353B"/>
    <w:rsid w:val="00A557BB"/>
    <w:rsid w:val="00A56807"/>
    <w:rsid w:val="00A57109"/>
    <w:rsid w:val="00A57D38"/>
    <w:rsid w:val="00A63910"/>
    <w:rsid w:val="00A6659F"/>
    <w:rsid w:val="00A72A82"/>
    <w:rsid w:val="00A738F4"/>
    <w:rsid w:val="00A73BF6"/>
    <w:rsid w:val="00A82599"/>
    <w:rsid w:val="00A854AA"/>
    <w:rsid w:val="00A85E91"/>
    <w:rsid w:val="00A8649F"/>
    <w:rsid w:val="00A907B5"/>
    <w:rsid w:val="00A92212"/>
    <w:rsid w:val="00A92426"/>
    <w:rsid w:val="00A93AD0"/>
    <w:rsid w:val="00A95FC3"/>
    <w:rsid w:val="00A96DCF"/>
    <w:rsid w:val="00AA06A9"/>
    <w:rsid w:val="00AA2303"/>
    <w:rsid w:val="00AA4BDC"/>
    <w:rsid w:val="00AA4E48"/>
    <w:rsid w:val="00AB12E1"/>
    <w:rsid w:val="00AB49EC"/>
    <w:rsid w:val="00AB4BD0"/>
    <w:rsid w:val="00AC093D"/>
    <w:rsid w:val="00AC0C2B"/>
    <w:rsid w:val="00AC310E"/>
    <w:rsid w:val="00AC3FC2"/>
    <w:rsid w:val="00AC5603"/>
    <w:rsid w:val="00AC7081"/>
    <w:rsid w:val="00AD0132"/>
    <w:rsid w:val="00AD0690"/>
    <w:rsid w:val="00AD38C1"/>
    <w:rsid w:val="00AD6C90"/>
    <w:rsid w:val="00AE09FF"/>
    <w:rsid w:val="00AE136B"/>
    <w:rsid w:val="00AE5141"/>
    <w:rsid w:val="00AE5FFB"/>
    <w:rsid w:val="00AE71D8"/>
    <w:rsid w:val="00AE753C"/>
    <w:rsid w:val="00AF0068"/>
    <w:rsid w:val="00AF0FDA"/>
    <w:rsid w:val="00AF3025"/>
    <w:rsid w:val="00AF31B8"/>
    <w:rsid w:val="00AF3502"/>
    <w:rsid w:val="00AF46C5"/>
    <w:rsid w:val="00AF4DFA"/>
    <w:rsid w:val="00AF5A57"/>
    <w:rsid w:val="00AF6336"/>
    <w:rsid w:val="00AF77B4"/>
    <w:rsid w:val="00B02CEF"/>
    <w:rsid w:val="00B02E02"/>
    <w:rsid w:val="00B030D9"/>
    <w:rsid w:val="00B03786"/>
    <w:rsid w:val="00B03D85"/>
    <w:rsid w:val="00B07858"/>
    <w:rsid w:val="00B07EE1"/>
    <w:rsid w:val="00B109BF"/>
    <w:rsid w:val="00B11203"/>
    <w:rsid w:val="00B1145B"/>
    <w:rsid w:val="00B1270E"/>
    <w:rsid w:val="00B137AF"/>
    <w:rsid w:val="00B14D51"/>
    <w:rsid w:val="00B168A1"/>
    <w:rsid w:val="00B174A5"/>
    <w:rsid w:val="00B17E9E"/>
    <w:rsid w:val="00B213FB"/>
    <w:rsid w:val="00B2334A"/>
    <w:rsid w:val="00B23C9E"/>
    <w:rsid w:val="00B24A52"/>
    <w:rsid w:val="00B24B17"/>
    <w:rsid w:val="00B261F2"/>
    <w:rsid w:val="00B274C5"/>
    <w:rsid w:val="00B27E91"/>
    <w:rsid w:val="00B345CC"/>
    <w:rsid w:val="00B34936"/>
    <w:rsid w:val="00B34DD5"/>
    <w:rsid w:val="00B40BC9"/>
    <w:rsid w:val="00B429C5"/>
    <w:rsid w:val="00B43695"/>
    <w:rsid w:val="00B470FF"/>
    <w:rsid w:val="00B51374"/>
    <w:rsid w:val="00B549DE"/>
    <w:rsid w:val="00B54C2E"/>
    <w:rsid w:val="00B558F9"/>
    <w:rsid w:val="00B56419"/>
    <w:rsid w:val="00B56454"/>
    <w:rsid w:val="00B56A67"/>
    <w:rsid w:val="00B56BAB"/>
    <w:rsid w:val="00B5783B"/>
    <w:rsid w:val="00B60943"/>
    <w:rsid w:val="00B610B9"/>
    <w:rsid w:val="00B62635"/>
    <w:rsid w:val="00B62CE6"/>
    <w:rsid w:val="00B636CF"/>
    <w:rsid w:val="00B64C9B"/>
    <w:rsid w:val="00B654F2"/>
    <w:rsid w:val="00B65549"/>
    <w:rsid w:val="00B65FD9"/>
    <w:rsid w:val="00B679A3"/>
    <w:rsid w:val="00B7062B"/>
    <w:rsid w:val="00B708AF"/>
    <w:rsid w:val="00B70D92"/>
    <w:rsid w:val="00B71347"/>
    <w:rsid w:val="00B7434F"/>
    <w:rsid w:val="00B773AF"/>
    <w:rsid w:val="00B82C3B"/>
    <w:rsid w:val="00B8521D"/>
    <w:rsid w:val="00B913F1"/>
    <w:rsid w:val="00B92981"/>
    <w:rsid w:val="00B9455D"/>
    <w:rsid w:val="00B95B3E"/>
    <w:rsid w:val="00B965F6"/>
    <w:rsid w:val="00B96948"/>
    <w:rsid w:val="00B96F07"/>
    <w:rsid w:val="00B971B6"/>
    <w:rsid w:val="00B97FC4"/>
    <w:rsid w:val="00BA0591"/>
    <w:rsid w:val="00BA0CEC"/>
    <w:rsid w:val="00BA2CCC"/>
    <w:rsid w:val="00BA364E"/>
    <w:rsid w:val="00BA48FE"/>
    <w:rsid w:val="00BA4ADB"/>
    <w:rsid w:val="00BA5492"/>
    <w:rsid w:val="00BA576B"/>
    <w:rsid w:val="00BA658E"/>
    <w:rsid w:val="00BA71CC"/>
    <w:rsid w:val="00BA7521"/>
    <w:rsid w:val="00BA7EBC"/>
    <w:rsid w:val="00BB0913"/>
    <w:rsid w:val="00BB1B85"/>
    <w:rsid w:val="00BB2C0D"/>
    <w:rsid w:val="00BB5307"/>
    <w:rsid w:val="00BC24DC"/>
    <w:rsid w:val="00BC285B"/>
    <w:rsid w:val="00BC4A00"/>
    <w:rsid w:val="00BC4B33"/>
    <w:rsid w:val="00BC5AA8"/>
    <w:rsid w:val="00BC648A"/>
    <w:rsid w:val="00BC6A9B"/>
    <w:rsid w:val="00BD0E39"/>
    <w:rsid w:val="00BD1E5D"/>
    <w:rsid w:val="00BD4A31"/>
    <w:rsid w:val="00BD4D77"/>
    <w:rsid w:val="00BD6005"/>
    <w:rsid w:val="00BE1A21"/>
    <w:rsid w:val="00BE4437"/>
    <w:rsid w:val="00BE4A09"/>
    <w:rsid w:val="00BF196F"/>
    <w:rsid w:val="00BF2761"/>
    <w:rsid w:val="00BF49AB"/>
    <w:rsid w:val="00BF6084"/>
    <w:rsid w:val="00BF62AC"/>
    <w:rsid w:val="00BF7299"/>
    <w:rsid w:val="00C00AF7"/>
    <w:rsid w:val="00C03772"/>
    <w:rsid w:val="00C06392"/>
    <w:rsid w:val="00C06929"/>
    <w:rsid w:val="00C120D0"/>
    <w:rsid w:val="00C122E5"/>
    <w:rsid w:val="00C12A65"/>
    <w:rsid w:val="00C139F5"/>
    <w:rsid w:val="00C143F9"/>
    <w:rsid w:val="00C152DD"/>
    <w:rsid w:val="00C16F04"/>
    <w:rsid w:val="00C17C71"/>
    <w:rsid w:val="00C20020"/>
    <w:rsid w:val="00C207EF"/>
    <w:rsid w:val="00C23F78"/>
    <w:rsid w:val="00C25E0C"/>
    <w:rsid w:val="00C2789B"/>
    <w:rsid w:val="00C34EB2"/>
    <w:rsid w:val="00C358B3"/>
    <w:rsid w:val="00C36728"/>
    <w:rsid w:val="00C3692E"/>
    <w:rsid w:val="00C36EB0"/>
    <w:rsid w:val="00C37676"/>
    <w:rsid w:val="00C406FF"/>
    <w:rsid w:val="00C4088E"/>
    <w:rsid w:val="00C4225C"/>
    <w:rsid w:val="00C42455"/>
    <w:rsid w:val="00C45093"/>
    <w:rsid w:val="00C4670E"/>
    <w:rsid w:val="00C56CB9"/>
    <w:rsid w:val="00C634EE"/>
    <w:rsid w:val="00C65E66"/>
    <w:rsid w:val="00C67ED1"/>
    <w:rsid w:val="00C7228F"/>
    <w:rsid w:val="00C72967"/>
    <w:rsid w:val="00C80C5E"/>
    <w:rsid w:val="00C835D7"/>
    <w:rsid w:val="00C84E9A"/>
    <w:rsid w:val="00C867C9"/>
    <w:rsid w:val="00C86DF8"/>
    <w:rsid w:val="00C912C4"/>
    <w:rsid w:val="00C926DE"/>
    <w:rsid w:val="00C93F69"/>
    <w:rsid w:val="00C94575"/>
    <w:rsid w:val="00C9551A"/>
    <w:rsid w:val="00C958FC"/>
    <w:rsid w:val="00CA266B"/>
    <w:rsid w:val="00CA7FD9"/>
    <w:rsid w:val="00CB3C96"/>
    <w:rsid w:val="00CB7F63"/>
    <w:rsid w:val="00CD0330"/>
    <w:rsid w:val="00CD0435"/>
    <w:rsid w:val="00CD05CB"/>
    <w:rsid w:val="00CD08DD"/>
    <w:rsid w:val="00CD33F3"/>
    <w:rsid w:val="00CD427A"/>
    <w:rsid w:val="00CD6E9F"/>
    <w:rsid w:val="00CD7F2C"/>
    <w:rsid w:val="00CE2B52"/>
    <w:rsid w:val="00CE4176"/>
    <w:rsid w:val="00CF20DB"/>
    <w:rsid w:val="00CF3642"/>
    <w:rsid w:val="00CF4BAC"/>
    <w:rsid w:val="00CF4CA1"/>
    <w:rsid w:val="00CF5446"/>
    <w:rsid w:val="00CF5BB9"/>
    <w:rsid w:val="00CF5CBD"/>
    <w:rsid w:val="00CF71C9"/>
    <w:rsid w:val="00D01DEF"/>
    <w:rsid w:val="00D0228F"/>
    <w:rsid w:val="00D03016"/>
    <w:rsid w:val="00D03DA1"/>
    <w:rsid w:val="00D04EE2"/>
    <w:rsid w:val="00D05E5D"/>
    <w:rsid w:val="00D06409"/>
    <w:rsid w:val="00D070D7"/>
    <w:rsid w:val="00D107B8"/>
    <w:rsid w:val="00D10AC3"/>
    <w:rsid w:val="00D11C6F"/>
    <w:rsid w:val="00D1433F"/>
    <w:rsid w:val="00D14F88"/>
    <w:rsid w:val="00D20F2B"/>
    <w:rsid w:val="00D2149A"/>
    <w:rsid w:val="00D22AB4"/>
    <w:rsid w:val="00D22B93"/>
    <w:rsid w:val="00D23160"/>
    <w:rsid w:val="00D23B4F"/>
    <w:rsid w:val="00D26DD3"/>
    <w:rsid w:val="00D2756B"/>
    <w:rsid w:val="00D30F74"/>
    <w:rsid w:val="00D31292"/>
    <w:rsid w:val="00D32304"/>
    <w:rsid w:val="00D32B8C"/>
    <w:rsid w:val="00D3531C"/>
    <w:rsid w:val="00D35F92"/>
    <w:rsid w:val="00D36A36"/>
    <w:rsid w:val="00D37DAA"/>
    <w:rsid w:val="00D4178F"/>
    <w:rsid w:val="00D437E9"/>
    <w:rsid w:val="00D444BB"/>
    <w:rsid w:val="00D44AEF"/>
    <w:rsid w:val="00D45E0E"/>
    <w:rsid w:val="00D46978"/>
    <w:rsid w:val="00D50222"/>
    <w:rsid w:val="00D50ACD"/>
    <w:rsid w:val="00D50F76"/>
    <w:rsid w:val="00D510A2"/>
    <w:rsid w:val="00D520BA"/>
    <w:rsid w:val="00D646A2"/>
    <w:rsid w:val="00D706F3"/>
    <w:rsid w:val="00D710CB"/>
    <w:rsid w:val="00D72121"/>
    <w:rsid w:val="00D7391A"/>
    <w:rsid w:val="00D739EB"/>
    <w:rsid w:val="00D75BF5"/>
    <w:rsid w:val="00D75D4B"/>
    <w:rsid w:val="00D75F57"/>
    <w:rsid w:val="00D77422"/>
    <w:rsid w:val="00D77BDC"/>
    <w:rsid w:val="00D83A7E"/>
    <w:rsid w:val="00D85AA4"/>
    <w:rsid w:val="00D85B16"/>
    <w:rsid w:val="00D86207"/>
    <w:rsid w:val="00D86564"/>
    <w:rsid w:val="00D87E59"/>
    <w:rsid w:val="00D87FE0"/>
    <w:rsid w:val="00D90AAB"/>
    <w:rsid w:val="00D90ECA"/>
    <w:rsid w:val="00D927A0"/>
    <w:rsid w:val="00D94E24"/>
    <w:rsid w:val="00D95B6E"/>
    <w:rsid w:val="00D9642A"/>
    <w:rsid w:val="00D97D9A"/>
    <w:rsid w:val="00DA0116"/>
    <w:rsid w:val="00DA0DB4"/>
    <w:rsid w:val="00DA25B2"/>
    <w:rsid w:val="00DA4EC4"/>
    <w:rsid w:val="00DA5D9B"/>
    <w:rsid w:val="00DB13A0"/>
    <w:rsid w:val="00DB300C"/>
    <w:rsid w:val="00DB3421"/>
    <w:rsid w:val="00DB35C4"/>
    <w:rsid w:val="00DB37D7"/>
    <w:rsid w:val="00DB3B10"/>
    <w:rsid w:val="00DB3C16"/>
    <w:rsid w:val="00DC255E"/>
    <w:rsid w:val="00DC353E"/>
    <w:rsid w:val="00DC3C97"/>
    <w:rsid w:val="00DC641E"/>
    <w:rsid w:val="00DC651F"/>
    <w:rsid w:val="00DD2E55"/>
    <w:rsid w:val="00DD30D8"/>
    <w:rsid w:val="00DD5A1C"/>
    <w:rsid w:val="00DD5DF4"/>
    <w:rsid w:val="00DD6044"/>
    <w:rsid w:val="00DD62CC"/>
    <w:rsid w:val="00DE212C"/>
    <w:rsid w:val="00DE65E4"/>
    <w:rsid w:val="00DE79B3"/>
    <w:rsid w:val="00DF1847"/>
    <w:rsid w:val="00DF18AD"/>
    <w:rsid w:val="00DF3F5A"/>
    <w:rsid w:val="00DF78DF"/>
    <w:rsid w:val="00E0302A"/>
    <w:rsid w:val="00E03BE6"/>
    <w:rsid w:val="00E03CF7"/>
    <w:rsid w:val="00E0721A"/>
    <w:rsid w:val="00E0761C"/>
    <w:rsid w:val="00E07A0B"/>
    <w:rsid w:val="00E1253A"/>
    <w:rsid w:val="00E1282A"/>
    <w:rsid w:val="00E15C95"/>
    <w:rsid w:val="00E16FED"/>
    <w:rsid w:val="00E174D8"/>
    <w:rsid w:val="00E20A09"/>
    <w:rsid w:val="00E21225"/>
    <w:rsid w:val="00E26574"/>
    <w:rsid w:val="00E27016"/>
    <w:rsid w:val="00E27EA6"/>
    <w:rsid w:val="00E326EF"/>
    <w:rsid w:val="00E32E3E"/>
    <w:rsid w:val="00E336C3"/>
    <w:rsid w:val="00E33D1A"/>
    <w:rsid w:val="00E348C7"/>
    <w:rsid w:val="00E35815"/>
    <w:rsid w:val="00E42E40"/>
    <w:rsid w:val="00E45F48"/>
    <w:rsid w:val="00E46F21"/>
    <w:rsid w:val="00E472FD"/>
    <w:rsid w:val="00E500FB"/>
    <w:rsid w:val="00E50C70"/>
    <w:rsid w:val="00E524E9"/>
    <w:rsid w:val="00E6165E"/>
    <w:rsid w:val="00E616BC"/>
    <w:rsid w:val="00E626E0"/>
    <w:rsid w:val="00E64CB3"/>
    <w:rsid w:val="00E67AD3"/>
    <w:rsid w:val="00E67B4E"/>
    <w:rsid w:val="00E70632"/>
    <w:rsid w:val="00E70D55"/>
    <w:rsid w:val="00E72305"/>
    <w:rsid w:val="00E7620A"/>
    <w:rsid w:val="00E775D4"/>
    <w:rsid w:val="00E7765D"/>
    <w:rsid w:val="00E776F2"/>
    <w:rsid w:val="00E826E8"/>
    <w:rsid w:val="00E829C0"/>
    <w:rsid w:val="00E82BDF"/>
    <w:rsid w:val="00E82E88"/>
    <w:rsid w:val="00E84F52"/>
    <w:rsid w:val="00E8626E"/>
    <w:rsid w:val="00E867D9"/>
    <w:rsid w:val="00E92815"/>
    <w:rsid w:val="00E9776A"/>
    <w:rsid w:val="00EA0AD9"/>
    <w:rsid w:val="00EA25E7"/>
    <w:rsid w:val="00EA3BFA"/>
    <w:rsid w:val="00EA6D51"/>
    <w:rsid w:val="00EA6FCF"/>
    <w:rsid w:val="00EA7C91"/>
    <w:rsid w:val="00EB11B6"/>
    <w:rsid w:val="00EB1B22"/>
    <w:rsid w:val="00EB23A6"/>
    <w:rsid w:val="00EB2488"/>
    <w:rsid w:val="00EB4C70"/>
    <w:rsid w:val="00EB5154"/>
    <w:rsid w:val="00EB62C0"/>
    <w:rsid w:val="00EB66B3"/>
    <w:rsid w:val="00EB6DA0"/>
    <w:rsid w:val="00EB74E3"/>
    <w:rsid w:val="00EB7EBA"/>
    <w:rsid w:val="00EC1B8D"/>
    <w:rsid w:val="00EC7F9E"/>
    <w:rsid w:val="00ED00C8"/>
    <w:rsid w:val="00ED1CFF"/>
    <w:rsid w:val="00ED1D64"/>
    <w:rsid w:val="00ED1EFB"/>
    <w:rsid w:val="00ED20FA"/>
    <w:rsid w:val="00ED244B"/>
    <w:rsid w:val="00ED58C1"/>
    <w:rsid w:val="00ED743C"/>
    <w:rsid w:val="00EE0CCE"/>
    <w:rsid w:val="00EE0DF3"/>
    <w:rsid w:val="00EE107C"/>
    <w:rsid w:val="00EE3458"/>
    <w:rsid w:val="00EE65B4"/>
    <w:rsid w:val="00EE6950"/>
    <w:rsid w:val="00EE6AE9"/>
    <w:rsid w:val="00EE7CEC"/>
    <w:rsid w:val="00EF078E"/>
    <w:rsid w:val="00EF08A3"/>
    <w:rsid w:val="00EF11D5"/>
    <w:rsid w:val="00EF1D68"/>
    <w:rsid w:val="00EF23F5"/>
    <w:rsid w:val="00EF3263"/>
    <w:rsid w:val="00EF35D2"/>
    <w:rsid w:val="00EF72AB"/>
    <w:rsid w:val="00F01AB1"/>
    <w:rsid w:val="00F03660"/>
    <w:rsid w:val="00F037E1"/>
    <w:rsid w:val="00F065DF"/>
    <w:rsid w:val="00F13900"/>
    <w:rsid w:val="00F14B49"/>
    <w:rsid w:val="00F154E7"/>
    <w:rsid w:val="00F1644C"/>
    <w:rsid w:val="00F16BBC"/>
    <w:rsid w:val="00F1716A"/>
    <w:rsid w:val="00F1798C"/>
    <w:rsid w:val="00F200ED"/>
    <w:rsid w:val="00F23F7F"/>
    <w:rsid w:val="00F30F31"/>
    <w:rsid w:val="00F31217"/>
    <w:rsid w:val="00F31C22"/>
    <w:rsid w:val="00F32AA7"/>
    <w:rsid w:val="00F32DB4"/>
    <w:rsid w:val="00F3329F"/>
    <w:rsid w:val="00F35009"/>
    <w:rsid w:val="00F42D71"/>
    <w:rsid w:val="00F4342B"/>
    <w:rsid w:val="00F4630D"/>
    <w:rsid w:val="00F514DC"/>
    <w:rsid w:val="00F534E7"/>
    <w:rsid w:val="00F56FC4"/>
    <w:rsid w:val="00F57487"/>
    <w:rsid w:val="00F57528"/>
    <w:rsid w:val="00F6117A"/>
    <w:rsid w:val="00F62E8B"/>
    <w:rsid w:val="00F63E98"/>
    <w:rsid w:val="00F65649"/>
    <w:rsid w:val="00F663ED"/>
    <w:rsid w:val="00F672B6"/>
    <w:rsid w:val="00F67C24"/>
    <w:rsid w:val="00F67DFD"/>
    <w:rsid w:val="00F711C6"/>
    <w:rsid w:val="00F7184C"/>
    <w:rsid w:val="00F73592"/>
    <w:rsid w:val="00F7402C"/>
    <w:rsid w:val="00F75761"/>
    <w:rsid w:val="00F757B3"/>
    <w:rsid w:val="00F757B5"/>
    <w:rsid w:val="00F76D5C"/>
    <w:rsid w:val="00F81A10"/>
    <w:rsid w:val="00F8201B"/>
    <w:rsid w:val="00F836F5"/>
    <w:rsid w:val="00F8406D"/>
    <w:rsid w:val="00F92939"/>
    <w:rsid w:val="00F929C0"/>
    <w:rsid w:val="00F93008"/>
    <w:rsid w:val="00F94575"/>
    <w:rsid w:val="00F952B9"/>
    <w:rsid w:val="00F952EA"/>
    <w:rsid w:val="00F97B57"/>
    <w:rsid w:val="00FA0658"/>
    <w:rsid w:val="00FA0730"/>
    <w:rsid w:val="00FA24BB"/>
    <w:rsid w:val="00FA2893"/>
    <w:rsid w:val="00FA5571"/>
    <w:rsid w:val="00FA635A"/>
    <w:rsid w:val="00FA77B7"/>
    <w:rsid w:val="00FB1669"/>
    <w:rsid w:val="00FB1809"/>
    <w:rsid w:val="00FB2867"/>
    <w:rsid w:val="00FB48F9"/>
    <w:rsid w:val="00FB4FDB"/>
    <w:rsid w:val="00FB7009"/>
    <w:rsid w:val="00FB7D26"/>
    <w:rsid w:val="00FC0001"/>
    <w:rsid w:val="00FC045C"/>
    <w:rsid w:val="00FC2822"/>
    <w:rsid w:val="00FC3167"/>
    <w:rsid w:val="00FC4F4C"/>
    <w:rsid w:val="00FC53C0"/>
    <w:rsid w:val="00FC6899"/>
    <w:rsid w:val="00FC6913"/>
    <w:rsid w:val="00FD04FA"/>
    <w:rsid w:val="00FD1B06"/>
    <w:rsid w:val="00FD2517"/>
    <w:rsid w:val="00FD3B89"/>
    <w:rsid w:val="00FD4011"/>
    <w:rsid w:val="00FD41A3"/>
    <w:rsid w:val="00FD5192"/>
    <w:rsid w:val="00FD52F5"/>
    <w:rsid w:val="00FD545C"/>
    <w:rsid w:val="00FD6152"/>
    <w:rsid w:val="00FE05EA"/>
    <w:rsid w:val="00FE23B1"/>
    <w:rsid w:val="00FE2A77"/>
    <w:rsid w:val="00FE2A91"/>
    <w:rsid w:val="00FE3D1F"/>
    <w:rsid w:val="00FE4212"/>
    <w:rsid w:val="00FE5BDB"/>
    <w:rsid w:val="00FE5C3B"/>
    <w:rsid w:val="00FE660F"/>
    <w:rsid w:val="00FE713A"/>
    <w:rsid w:val="00FE71C7"/>
    <w:rsid w:val="00FF0AE8"/>
    <w:rsid w:val="00FF2BE6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B216"/>
  <w15:docId w15:val="{9C7E7ABD-0EBE-4A70-9D65-99D1A55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" w:hAnsi="Times New Roman" w:cs="Times New Roman"/>
        <w:kern w:val="24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6C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40D"/>
    <w:pPr>
      <w:spacing w:before="100" w:beforeAutospacing="1" w:after="100" w:afterAutospacing="1" w:line="240" w:lineRule="auto"/>
    </w:pPr>
    <w:rPr>
      <w:rFonts w:eastAsia="Times New Roman"/>
      <w:kern w:val="0"/>
      <w:lang w:val="en-US"/>
    </w:rPr>
  </w:style>
  <w:style w:type="paragraph" w:styleId="NoSpacing">
    <w:name w:val="No Spacing"/>
    <w:uiPriority w:val="1"/>
    <w:qFormat/>
    <w:rsid w:val="003E346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64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746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1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36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1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4520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101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602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385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92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21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2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82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39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4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29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7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0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7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5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089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600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80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44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1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85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7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97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53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39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9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36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3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25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2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97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3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3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5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4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474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1764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054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666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796">
          <w:marLeft w:val="60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2DAE840AD1A4D8A178C2D23BED7FC" ma:contentTypeVersion="15" ma:contentTypeDescription="Create a new document." ma:contentTypeScope="" ma:versionID="88f4685601d1d5748bd5f7d17fb705c5">
  <xsd:schema xmlns:xsd="http://www.w3.org/2001/XMLSchema" xmlns:xs="http://www.w3.org/2001/XMLSchema" xmlns:p="http://schemas.microsoft.com/office/2006/metadata/properties" xmlns:ns1="http://schemas.microsoft.com/sharepoint/v3" xmlns:ns3="cdb91656-e20e-4978-b933-f4a0e60fbfcd" xmlns:ns4="d35cbbad-c6b5-458d-93d0-262db3a3ac1a" targetNamespace="http://schemas.microsoft.com/office/2006/metadata/properties" ma:root="true" ma:fieldsID="6482ead724d35cb53357298ab225b694" ns1:_="" ns3:_="" ns4:_="">
    <xsd:import namespace="http://schemas.microsoft.com/sharepoint/v3"/>
    <xsd:import namespace="cdb91656-e20e-4978-b933-f4a0e60fbfcd"/>
    <xsd:import namespace="d35cbbad-c6b5-458d-93d0-262db3a3ac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1656-e20e-4978-b933-f4a0e60fbf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bbad-c6b5-458d-93d0-262db3a3a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70A9B6-DDE1-46FB-A218-3D9996214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33A65-900D-4C45-B489-877B6DA30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b91656-e20e-4978-b933-f4a0e60fbfcd"/>
    <ds:schemaRef ds:uri="d35cbbad-c6b5-458d-93d0-262db3a3a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6226B-0E47-4B83-BEF4-2917C05FF0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12861</TotalTime>
  <Pages>6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GVRA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Folsom, Robin</dc:creator>
  <cp:lastModifiedBy>Shedd, Erica</cp:lastModifiedBy>
  <cp:revision>171</cp:revision>
  <cp:lastPrinted>2023-12-18T16:38:00Z</cp:lastPrinted>
  <dcterms:created xsi:type="dcterms:W3CDTF">2024-08-29T20:49:00Z</dcterms:created>
  <dcterms:modified xsi:type="dcterms:W3CDTF">2024-10-22T14:06:00Z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0x010100B782DAE840AD1A4D8A178C2D23BED7FC</vt:lpwstr>
  </property>
</Properties>
</file>