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A214" w14:textId="77777777" w:rsidR="009711CE" w:rsidRPr="00E67AD3" w:rsidRDefault="00423EF4" w:rsidP="00272F66">
      <w:pPr>
        <w:spacing w:line="240" w:lineRule="auto"/>
        <w:contextualSpacing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 w:rsidRPr="00E67AD3">
        <w:rPr>
          <w:rFonts w:ascii="Times New Roman" w:eastAsia="Georgia" w:hAnsi="Times New Roman" w:cs="Times New Roman"/>
          <w:b/>
          <w:sz w:val="24"/>
          <w:szCs w:val="24"/>
        </w:rPr>
        <w:t>MINUTES OF MEETING</w:t>
      </w:r>
    </w:p>
    <w:p w14:paraId="7EEDA23E" w14:textId="74728D5D" w:rsidR="009711CE" w:rsidRPr="00E67AD3" w:rsidRDefault="00423EF4" w:rsidP="00272F66">
      <w:pPr>
        <w:spacing w:line="240" w:lineRule="auto"/>
        <w:contextualSpacing/>
        <w:jc w:val="center"/>
        <w:rPr>
          <w:rFonts w:ascii="Times New Roman" w:eastAsia="Georgia" w:hAnsi="Times New Roman" w:cs="Times New Roman"/>
          <w:sz w:val="24"/>
          <w:szCs w:val="24"/>
        </w:rPr>
      </w:pPr>
      <w:r w:rsidRPr="00E67AD3">
        <w:rPr>
          <w:rFonts w:ascii="Times New Roman" w:eastAsia="Georgia" w:hAnsi="Times New Roman" w:cs="Times New Roman"/>
          <w:sz w:val="24"/>
          <w:szCs w:val="24"/>
        </w:rPr>
        <w:t>Georgia State Rehabilitation Council</w:t>
      </w:r>
      <w:r w:rsidR="00605987">
        <w:rPr>
          <w:rFonts w:ascii="Times New Roman" w:eastAsia="Georgia" w:hAnsi="Times New Roman" w:cs="Times New Roman"/>
          <w:sz w:val="24"/>
          <w:szCs w:val="24"/>
        </w:rPr>
        <w:t xml:space="preserve"> (SRC)</w:t>
      </w:r>
    </w:p>
    <w:p w14:paraId="37F30AC0" w14:textId="5C28C755" w:rsidR="009711CE" w:rsidRPr="00E67AD3" w:rsidRDefault="00A44DD0" w:rsidP="00272F66">
      <w:pPr>
        <w:spacing w:line="240" w:lineRule="auto"/>
        <w:contextualSpacing/>
        <w:jc w:val="center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January 25</w:t>
      </w:r>
      <w:r w:rsidR="00605987">
        <w:rPr>
          <w:rFonts w:ascii="Times New Roman" w:eastAsia="Georgia" w:hAnsi="Times New Roman" w:cs="Times New Roman"/>
          <w:sz w:val="24"/>
          <w:szCs w:val="24"/>
        </w:rPr>
        <w:t>, 2022</w:t>
      </w:r>
      <w:r w:rsidR="00272F66">
        <w:rPr>
          <w:rFonts w:ascii="Times New Roman" w:eastAsia="Georgia" w:hAnsi="Times New Roman" w:cs="Times New Roman"/>
          <w:sz w:val="24"/>
          <w:szCs w:val="24"/>
        </w:rPr>
        <w:t xml:space="preserve">, </w:t>
      </w:r>
      <w:r w:rsidR="00605987">
        <w:rPr>
          <w:rFonts w:ascii="Times New Roman" w:eastAsia="Georgia" w:hAnsi="Times New Roman" w:cs="Times New Roman"/>
          <w:sz w:val="24"/>
          <w:szCs w:val="24"/>
        </w:rPr>
        <w:t>1:00 PM</w:t>
      </w:r>
      <w:r w:rsidR="00FD5192" w:rsidRPr="00E67AD3">
        <w:rPr>
          <w:rFonts w:ascii="Times New Roman" w:eastAsia="Georgia" w:hAnsi="Times New Roman" w:cs="Times New Roman"/>
          <w:sz w:val="24"/>
          <w:szCs w:val="24"/>
        </w:rPr>
        <w:t xml:space="preserve"> – </w:t>
      </w:r>
      <w:r w:rsidR="00605987">
        <w:rPr>
          <w:rFonts w:ascii="Times New Roman" w:eastAsia="Georgia" w:hAnsi="Times New Roman" w:cs="Times New Roman"/>
          <w:sz w:val="24"/>
          <w:szCs w:val="24"/>
        </w:rPr>
        <w:t>4</w:t>
      </w:r>
      <w:r w:rsidR="00272F66">
        <w:rPr>
          <w:rFonts w:ascii="Times New Roman" w:eastAsia="Georgia" w:hAnsi="Times New Roman" w:cs="Times New Roman"/>
          <w:sz w:val="24"/>
          <w:szCs w:val="24"/>
        </w:rPr>
        <w:t>:00 PM</w:t>
      </w:r>
    </w:p>
    <w:p w14:paraId="01F03574" w14:textId="68E45E0F" w:rsidR="00FD5192" w:rsidRPr="00E67AD3" w:rsidRDefault="00FD5192" w:rsidP="00272F66">
      <w:pPr>
        <w:spacing w:line="240" w:lineRule="auto"/>
        <w:contextualSpacing/>
        <w:jc w:val="center"/>
        <w:rPr>
          <w:rFonts w:ascii="Times New Roman" w:eastAsia="Georgia" w:hAnsi="Times New Roman" w:cs="Times New Roman"/>
          <w:sz w:val="24"/>
          <w:szCs w:val="24"/>
        </w:rPr>
      </w:pPr>
      <w:r w:rsidRPr="00E67AD3">
        <w:rPr>
          <w:rFonts w:ascii="Times New Roman" w:eastAsia="Georgia" w:hAnsi="Times New Roman" w:cs="Times New Roman"/>
          <w:sz w:val="24"/>
          <w:szCs w:val="24"/>
        </w:rPr>
        <w:t>Location</w:t>
      </w:r>
      <w:r w:rsidR="00272F66">
        <w:rPr>
          <w:rFonts w:ascii="Times New Roman" w:eastAsia="Georgia" w:hAnsi="Times New Roman" w:cs="Times New Roman"/>
          <w:sz w:val="24"/>
          <w:szCs w:val="24"/>
        </w:rPr>
        <w:t xml:space="preserve">: </w:t>
      </w:r>
      <w:r w:rsidR="00FF46F0">
        <w:rPr>
          <w:rFonts w:ascii="Times New Roman" w:eastAsia="Georgia" w:hAnsi="Times New Roman" w:cs="Times New Roman"/>
          <w:sz w:val="24"/>
          <w:szCs w:val="24"/>
        </w:rPr>
        <w:t>Athens VR Office</w:t>
      </w:r>
    </w:p>
    <w:p w14:paraId="773F647A" w14:textId="77777777" w:rsidR="009711CE" w:rsidRPr="00E67AD3" w:rsidRDefault="009711CE" w:rsidP="003D7DEB">
      <w:pPr>
        <w:spacing w:line="240" w:lineRule="auto"/>
        <w:contextualSpacing/>
        <w:rPr>
          <w:rFonts w:ascii="Times New Roman" w:eastAsia="Georgia" w:hAnsi="Times New Roman" w:cs="Times New Roman"/>
          <w:sz w:val="24"/>
          <w:szCs w:val="24"/>
        </w:rPr>
      </w:pPr>
    </w:p>
    <w:p w14:paraId="57E7CA7E" w14:textId="43BD6856" w:rsidR="009711CE" w:rsidRPr="00E67AD3" w:rsidRDefault="00605987" w:rsidP="003D7DEB">
      <w:pPr>
        <w:spacing w:line="240" w:lineRule="auto"/>
        <w:contextualSpacing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COUNCIL</w:t>
      </w:r>
      <w:r w:rsidR="00423EF4" w:rsidRPr="00E67AD3">
        <w:rPr>
          <w:rFonts w:ascii="Times New Roman" w:eastAsia="Georgia" w:hAnsi="Times New Roman" w:cs="Times New Roman"/>
          <w:b/>
          <w:sz w:val="24"/>
          <w:szCs w:val="24"/>
        </w:rPr>
        <w:t xml:space="preserve"> MEMBERS PRESENT:</w:t>
      </w:r>
    </w:p>
    <w:p w14:paraId="0BA6F4E8" w14:textId="77777777" w:rsidR="0062295F" w:rsidRDefault="0062295F" w:rsidP="003D7DEB">
      <w:pPr>
        <w:spacing w:line="240" w:lineRule="auto"/>
        <w:contextualSpacing/>
        <w:rPr>
          <w:rFonts w:ascii="Times New Roman" w:eastAsia="Georgia" w:hAnsi="Times New Roman" w:cs="Times New Roman"/>
          <w:sz w:val="24"/>
          <w:szCs w:val="24"/>
        </w:rPr>
      </w:pPr>
      <w:r w:rsidRPr="0062295F">
        <w:rPr>
          <w:rFonts w:ascii="Times New Roman" w:eastAsia="Georgia" w:hAnsi="Times New Roman" w:cs="Times New Roman"/>
          <w:sz w:val="24"/>
          <w:szCs w:val="24"/>
        </w:rPr>
        <w:t>Juliet Hardeman</w:t>
      </w:r>
      <w:r>
        <w:rPr>
          <w:rFonts w:ascii="Times New Roman" w:eastAsia="Georgia" w:hAnsi="Times New Roman" w:cs="Times New Roman"/>
          <w:sz w:val="24"/>
          <w:szCs w:val="24"/>
        </w:rPr>
        <w:t xml:space="preserve"> (Chair) </w:t>
      </w:r>
    </w:p>
    <w:p w14:paraId="0A69B539" w14:textId="49F92239" w:rsidR="006A4804" w:rsidRPr="00E67AD3" w:rsidRDefault="00CB7F63" w:rsidP="003D7DEB">
      <w:pPr>
        <w:spacing w:line="240" w:lineRule="auto"/>
        <w:contextualSpacing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Karen Adams</w:t>
      </w:r>
      <w:r w:rsidR="006A4804" w:rsidRPr="00E67AD3">
        <w:rPr>
          <w:rFonts w:ascii="Times New Roman" w:eastAsia="Georgia" w:hAnsi="Times New Roman" w:cs="Times New Roman"/>
          <w:sz w:val="24"/>
          <w:szCs w:val="24"/>
        </w:rPr>
        <w:t xml:space="preserve"> (Vice Chair)</w:t>
      </w:r>
    </w:p>
    <w:p w14:paraId="07BDE953" w14:textId="638187E8" w:rsidR="00485550" w:rsidRDefault="004F553B" w:rsidP="003D7DEB">
      <w:pPr>
        <w:spacing w:line="240" w:lineRule="auto"/>
        <w:contextualSpacing/>
        <w:rPr>
          <w:rFonts w:ascii="Times New Roman" w:eastAsia="Georgia" w:hAnsi="Times New Roman" w:cs="Times New Roman"/>
          <w:sz w:val="24"/>
          <w:szCs w:val="24"/>
        </w:rPr>
      </w:pPr>
      <w:r w:rsidRPr="004F553B">
        <w:rPr>
          <w:rFonts w:ascii="Times New Roman" w:eastAsia="Georgia" w:hAnsi="Times New Roman" w:cs="Times New Roman"/>
          <w:sz w:val="24"/>
          <w:szCs w:val="24"/>
        </w:rPr>
        <w:t>Jerry Haywood</w:t>
      </w:r>
    </w:p>
    <w:p w14:paraId="7B47A90B" w14:textId="5C4D2347" w:rsidR="00485550" w:rsidRDefault="00485550" w:rsidP="003D7DEB">
      <w:pPr>
        <w:spacing w:line="240" w:lineRule="auto"/>
        <w:contextualSpacing/>
        <w:rPr>
          <w:rFonts w:ascii="Times New Roman" w:eastAsia="Georgia" w:hAnsi="Times New Roman" w:cs="Times New Roman"/>
          <w:sz w:val="24"/>
          <w:szCs w:val="24"/>
        </w:rPr>
      </w:pPr>
      <w:r w:rsidRPr="00485550">
        <w:rPr>
          <w:rFonts w:ascii="Times New Roman" w:eastAsia="Georgia" w:hAnsi="Times New Roman" w:cs="Times New Roman"/>
          <w:sz w:val="24"/>
          <w:szCs w:val="24"/>
        </w:rPr>
        <w:t>Katie Hearns</w:t>
      </w:r>
    </w:p>
    <w:p w14:paraId="145A00AF" w14:textId="0BF3B9A5" w:rsidR="00423EF4" w:rsidRDefault="00423EF4" w:rsidP="003D7DEB">
      <w:pPr>
        <w:spacing w:line="240" w:lineRule="auto"/>
        <w:contextualSpacing/>
        <w:rPr>
          <w:rFonts w:ascii="Times New Roman" w:eastAsia="Georgia" w:hAnsi="Times New Roman" w:cs="Times New Roman"/>
          <w:sz w:val="24"/>
          <w:szCs w:val="24"/>
        </w:rPr>
      </w:pPr>
      <w:r w:rsidRPr="00E67AD3">
        <w:rPr>
          <w:rFonts w:ascii="Times New Roman" w:eastAsia="Georgia" w:hAnsi="Times New Roman" w:cs="Times New Roman"/>
          <w:sz w:val="24"/>
          <w:szCs w:val="24"/>
        </w:rPr>
        <w:t>Deborah Hibben</w:t>
      </w:r>
    </w:p>
    <w:p w14:paraId="2025995A" w14:textId="099F7F22" w:rsidR="00485550" w:rsidRDefault="00485550" w:rsidP="003D7DEB">
      <w:pPr>
        <w:spacing w:line="240" w:lineRule="auto"/>
        <w:contextualSpacing/>
        <w:rPr>
          <w:rFonts w:ascii="Times New Roman" w:eastAsia="Georgia" w:hAnsi="Times New Roman" w:cs="Times New Roman"/>
          <w:sz w:val="24"/>
          <w:szCs w:val="24"/>
        </w:rPr>
      </w:pPr>
      <w:r w:rsidRPr="00485550">
        <w:rPr>
          <w:rFonts w:ascii="Times New Roman" w:eastAsia="Georgia" w:hAnsi="Times New Roman" w:cs="Times New Roman"/>
          <w:sz w:val="24"/>
          <w:szCs w:val="24"/>
        </w:rPr>
        <w:t>Wina Low</w:t>
      </w:r>
    </w:p>
    <w:p w14:paraId="46DCE4C9" w14:textId="7977ED23" w:rsidR="00043FFA" w:rsidRDefault="00043FFA" w:rsidP="003D7DEB">
      <w:pPr>
        <w:spacing w:line="240" w:lineRule="auto"/>
        <w:contextualSpacing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Cherise Mlott</w:t>
      </w:r>
    </w:p>
    <w:p w14:paraId="7D23A441" w14:textId="5D65682F" w:rsidR="00485550" w:rsidRDefault="00485550" w:rsidP="003D7DEB">
      <w:pPr>
        <w:spacing w:line="240" w:lineRule="auto"/>
        <w:contextualSpacing/>
        <w:rPr>
          <w:rFonts w:ascii="Times New Roman" w:eastAsia="Georgia" w:hAnsi="Times New Roman" w:cs="Times New Roman"/>
          <w:sz w:val="24"/>
          <w:szCs w:val="24"/>
        </w:rPr>
      </w:pPr>
      <w:r w:rsidRPr="00485550">
        <w:rPr>
          <w:rFonts w:ascii="Times New Roman" w:eastAsia="Georgia" w:hAnsi="Times New Roman" w:cs="Times New Roman"/>
          <w:sz w:val="24"/>
          <w:szCs w:val="24"/>
        </w:rPr>
        <w:t>Joy Norman</w:t>
      </w:r>
    </w:p>
    <w:p w14:paraId="4FB18663" w14:textId="77ABB42E" w:rsidR="00E46F21" w:rsidRDefault="00E46F21" w:rsidP="003D7DEB">
      <w:pPr>
        <w:spacing w:line="240" w:lineRule="auto"/>
        <w:contextualSpacing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Jennifer Page</w:t>
      </w:r>
      <w:r w:rsidR="0005132B">
        <w:rPr>
          <w:rFonts w:ascii="Times New Roman" w:eastAsia="Georgia" w:hAnsi="Times New Roman" w:cs="Times New Roman"/>
          <w:sz w:val="24"/>
          <w:szCs w:val="24"/>
        </w:rPr>
        <w:br/>
        <w:t>Sam Verniero</w:t>
      </w:r>
    </w:p>
    <w:p w14:paraId="45E01A8A" w14:textId="5FCCA430" w:rsidR="00E7620A" w:rsidRDefault="00E7620A" w:rsidP="003D7DEB">
      <w:pPr>
        <w:spacing w:line="240" w:lineRule="auto"/>
        <w:contextualSpacing/>
        <w:rPr>
          <w:rFonts w:ascii="Times New Roman" w:eastAsia="Georgia" w:hAnsi="Times New Roman" w:cs="Times New Roman"/>
          <w:b/>
          <w:sz w:val="24"/>
          <w:szCs w:val="24"/>
        </w:rPr>
      </w:pPr>
    </w:p>
    <w:p w14:paraId="035AE1AB" w14:textId="5DC7794C" w:rsidR="00AD0132" w:rsidRPr="00AD0132" w:rsidRDefault="00AD0132" w:rsidP="00AD0132">
      <w:pPr>
        <w:spacing w:line="240" w:lineRule="auto"/>
        <w:contextualSpacing/>
        <w:rPr>
          <w:rFonts w:ascii="Times New Roman" w:eastAsia="Georgia" w:hAnsi="Times New Roman" w:cs="Times New Roman"/>
          <w:b/>
          <w:sz w:val="24"/>
          <w:szCs w:val="24"/>
        </w:rPr>
      </w:pPr>
      <w:r w:rsidRPr="00AD0132">
        <w:rPr>
          <w:rFonts w:ascii="Times New Roman" w:eastAsia="Georgia" w:hAnsi="Times New Roman" w:cs="Times New Roman"/>
          <w:b/>
          <w:sz w:val="24"/>
          <w:szCs w:val="24"/>
        </w:rPr>
        <w:t>Approval of</w:t>
      </w:r>
      <w:r w:rsidR="000228F6">
        <w:rPr>
          <w:rFonts w:ascii="Times New Roman" w:eastAsia="Georgia" w:hAnsi="Times New Roman" w:cs="Times New Roman"/>
          <w:b/>
          <w:sz w:val="24"/>
          <w:szCs w:val="24"/>
        </w:rPr>
        <w:t xml:space="preserve"> Agenda and Minutes</w:t>
      </w:r>
    </w:p>
    <w:p w14:paraId="48C3B47B" w14:textId="5CAF9C45" w:rsidR="0038184D" w:rsidRPr="00AD0132" w:rsidRDefault="00AD0132" w:rsidP="00AD0132">
      <w:pPr>
        <w:spacing w:line="240" w:lineRule="auto"/>
        <w:contextualSpacing/>
        <w:rPr>
          <w:rFonts w:ascii="Times New Roman" w:eastAsia="Georgia" w:hAnsi="Times New Roman" w:cs="Times New Roman"/>
          <w:b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>Juliet Hardeman</w:t>
      </w:r>
      <w:r w:rsidRPr="00AD0132">
        <w:rPr>
          <w:rFonts w:ascii="Times New Roman" w:eastAsia="Georgia" w:hAnsi="Times New Roman" w:cs="Times New Roman"/>
          <w:b/>
          <w:sz w:val="24"/>
          <w:szCs w:val="24"/>
        </w:rPr>
        <w:t xml:space="preserve">, </w:t>
      </w:r>
      <w:r w:rsidRPr="00AD0132">
        <w:rPr>
          <w:rFonts w:ascii="Times New Roman" w:eastAsia="Georgia" w:hAnsi="Times New Roman" w:cs="Times New Roman"/>
          <w:bCs/>
          <w:sz w:val="24"/>
          <w:szCs w:val="24"/>
        </w:rPr>
        <w:t>SRC Chair, called to approve the minutes from the October meeting</w:t>
      </w:r>
      <w:r w:rsidR="00A52D84">
        <w:rPr>
          <w:rFonts w:ascii="Times New Roman" w:eastAsia="Georgia" w:hAnsi="Times New Roman" w:cs="Times New Roman"/>
          <w:bCs/>
          <w:sz w:val="24"/>
          <w:szCs w:val="24"/>
        </w:rPr>
        <w:t xml:space="preserve"> and the agenda for t</w:t>
      </w:r>
      <w:r w:rsidR="00FD3B89">
        <w:rPr>
          <w:rFonts w:ascii="Times New Roman" w:eastAsia="Georgia" w:hAnsi="Times New Roman" w:cs="Times New Roman"/>
          <w:bCs/>
          <w:sz w:val="24"/>
          <w:szCs w:val="24"/>
        </w:rPr>
        <w:t xml:space="preserve">oday’s </w:t>
      </w:r>
      <w:r w:rsidR="00A52D84">
        <w:rPr>
          <w:rFonts w:ascii="Times New Roman" w:eastAsia="Georgia" w:hAnsi="Times New Roman" w:cs="Times New Roman"/>
          <w:bCs/>
          <w:sz w:val="24"/>
          <w:szCs w:val="24"/>
        </w:rPr>
        <w:t xml:space="preserve">meeting. </w:t>
      </w:r>
      <w:r w:rsidRPr="00AD0132">
        <w:rPr>
          <w:rFonts w:ascii="Times New Roman" w:eastAsia="Georgia" w:hAnsi="Times New Roman" w:cs="Times New Roman"/>
          <w:bCs/>
          <w:sz w:val="24"/>
          <w:szCs w:val="24"/>
        </w:rPr>
        <w:t>The minutes</w:t>
      </w:r>
      <w:r w:rsidR="00FD3B89">
        <w:rPr>
          <w:rFonts w:ascii="Times New Roman" w:eastAsia="Georgia" w:hAnsi="Times New Roman" w:cs="Times New Roman"/>
          <w:bCs/>
          <w:sz w:val="24"/>
          <w:szCs w:val="24"/>
        </w:rPr>
        <w:t xml:space="preserve"> and agenda</w:t>
      </w:r>
      <w:r w:rsidRPr="00AD0132">
        <w:rPr>
          <w:rFonts w:ascii="Times New Roman" w:eastAsia="Georgia" w:hAnsi="Times New Roman" w:cs="Times New Roman"/>
          <w:bCs/>
          <w:sz w:val="24"/>
          <w:szCs w:val="24"/>
        </w:rPr>
        <w:t xml:space="preserve"> were approved unanimously.</w:t>
      </w:r>
    </w:p>
    <w:p w14:paraId="536346C1" w14:textId="77777777" w:rsidR="002035CF" w:rsidRDefault="002035CF" w:rsidP="00251C34">
      <w:pPr>
        <w:spacing w:line="240" w:lineRule="auto"/>
        <w:contextualSpacing/>
        <w:rPr>
          <w:rFonts w:ascii="Times New Roman" w:eastAsia="Georgia" w:hAnsi="Times New Roman" w:cs="Times New Roman"/>
          <w:b/>
          <w:sz w:val="24"/>
          <w:szCs w:val="24"/>
        </w:rPr>
      </w:pPr>
    </w:p>
    <w:p w14:paraId="0F0BA52E" w14:textId="7DDAF12D" w:rsidR="002035CF" w:rsidRDefault="002035CF" w:rsidP="00251C34">
      <w:pPr>
        <w:spacing w:line="240" w:lineRule="auto"/>
        <w:contextualSpacing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Chair Update – Juliet Hardeman</w:t>
      </w:r>
    </w:p>
    <w:p w14:paraId="7667FD31" w14:textId="434A2C72" w:rsidR="00B7434F" w:rsidRDefault="009E55DC" w:rsidP="00251C34">
      <w:pPr>
        <w:spacing w:line="240" w:lineRule="auto"/>
        <w:contextualSpacing/>
        <w:rPr>
          <w:rFonts w:ascii="Times New Roman" w:eastAsia="Georgia" w:hAnsi="Times New Roman" w:cs="Times New Roman"/>
          <w:b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 xml:space="preserve">The council was reminded to complete their </w:t>
      </w:r>
      <w:r w:rsidR="00EB6DA0">
        <w:rPr>
          <w:rFonts w:ascii="Times New Roman" w:eastAsia="Georgia" w:hAnsi="Times New Roman" w:cs="Times New Roman"/>
          <w:bCs/>
          <w:sz w:val="24"/>
          <w:szCs w:val="24"/>
        </w:rPr>
        <w:t xml:space="preserve">Affidavit of Public Officer. </w:t>
      </w:r>
      <w:r w:rsidR="00613934">
        <w:rPr>
          <w:rFonts w:ascii="Times New Roman" w:eastAsia="Georgia" w:hAnsi="Times New Roman" w:cs="Times New Roman"/>
          <w:bCs/>
          <w:sz w:val="24"/>
          <w:szCs w:val="24"/>
        </w:rPr>
        <w:t>Juliet provided a summary of the January 5</w:t>
      </w:r>
      <w:r w:rsidR="00613934" w:rsidRPr="00613934">
        <w:rPr>
          <w:rFonts w:ascii="Times New Roman" w:eastAsia="Georgia" w:hAnsi="Times New Roman" w:cs="Times New Roman"/>
          <w:bCs/>
          <w:sz w:val="24"/>
          <w:szCs w:val="24"/>
          <w:vertAlign w:val="superscript"/>
        </w:rPr>
        <w:t>th</w:t>
      </w:r>
      <w:r w:rsidR="00613934">
        <w:rPr>
          <w:rFonts w:ascii="Times New Roman" w:eastAsia="Georgia" w:hAnsi="Times New Roman" w:cs="Times New Roman"/>
          <w:bCs/>
          <w:sz w:val="24"/>
          <w:szCs w:val="24"/>
        </w:rPr>
        <w:t xml:space="preserve"> CSNA Forum. </w:t>
      </w:r>
      <w:r w:rsidR="00ED1D64">
        <w:rPr>
          <w:rFonts w:ascii="Times New Roman" w:eastAsia="Georgia" w:hAnsi="Times New Roman" w:cs="Times New Roman"/>
          <w:bCs/>
          <w:sz w:val="24"/>
          <w:szCs w:val="24"/>
        </w:rPr>
        <w:t xml:space="preserve">The SRC Annual Report has been submitted to RSA. </w:t>
      </w:r>
      <w:r w:rsidR="00D070D7">
        <w:rPr>
          <w:rFonts w:ascii="Times New Roman" w:eastAsia="Georgia" w:hAnsi="Times New Roman" w:cs="Times New Roman"/>
          <w:bCs/>
          <w:sz w:val="24"/>
          <w:szCs w:val="24"/>
        </w:rPr>
        <w:t xml:space="preserve">The </w:t>
      </w:r>
      <w:r w:rsidR="0055168D">
        <w:rPr>
          <w:rFonts w:ascii="Times New Roman" w:eastAsia="Georgia" w:hAnsi="Times New Roman" w:cs="Times New Roman"/>
          <w:bCs/>
          <w:sz w:val="24"/>
          <w:szCs w:val="24"/>
        </w:rPr>
        <w:t>Council voted on the future upcoming meeting dates; April 26</w:t>
      </w:r>
      <w:r w:rsidR="0055168D" w:rsidRPr="0055168D">
        <w:rPr>
          <w:rFonts w:ascii="Times New Roman" w:eastAsia="Georgia" w:hAnsi="Times New Roman" w:cs="Times New Roman"/>
          <w:bCs/>
          <w:sz w:val="24"/>
          <w:szCs w:val="24"/>
          <w:vertAlign w:val="superscript"/>
        </w:rPr>
        <w:t>th</w:t>
      </w:r>
      <w:r w:rsidR="0055168D">
        <w:rPr>
          <w:rFonts w:ascii="Times New Roman" w:eastAsia="Georgia" w:hAnsi="Times New Roman" w:cs="Times New Roman"/>
          <w:bCs/>
          <w:sz w:val="24"/>
          <w:szCs w:val="24"/>
        </w:rPr>
        <w:t>, July 26</w:t>
      </w:r>
      <w:r w:rsidR="0055168D" w:rsidRPr="0055168D">
        <w:rPr>
          <w:rFonts w:ascii="Times New Roman" w:eastAsia="Georgia" w:hAnsi="Times New Roman" w:cs="Times New Roman"/>
          <w:bCs/>
          <w:sz w:val="24"/>
          <w:szCs w:val="24"/>
          <w:vertAlign w:val="superscript"/>
        </w:rPr>
        <w:t>th</w:t>
      </w:r>
      <w:r w:rsidR="0055168D">
        <w:rPr>
          <w:rFonts w:ascii="Times New Roman" w:eastAsia="Georgia" w:hAnsi="Times New Roman" w:cs="Times New Roman"/>
          <w:bCs/>
          <w:sz w:val="24"/>
          <w:szCs w:val="24"/>
        </w:rPr>
        <w:t>, and October 25</w:t>
      </w:r>
      <w:r w:rsidR="0055168D" w:rsidRPr="0055168D">
        <w:rPr>
          <w:rFonts w:ascii="Times New Roman" w:eastAsia="Georgia" w:hAnsi="Times New Roman" w:cs="Times New Roman"/>
          <w:bCs/>
          <w:sz w:val="24"/>
          <w:szCs w:val="24"/>
          <w:vertAlign w:val="superscript"/>
        </w:rPr>
        <w:t>th</w:t>
      </w:r>
      <w:r w:rsidR="0055168D">
        <w:rPr>
          <w:rFonts w:ascii="Times New Roman" w:eastAsia="Georgia" w:hAnsi="Times New Roman" w:cs="Times New Roman"/>
          <w:bCs/>
          <w:sz w:val="24"/>
          <w:szCs w:val="24"/>
        </w:rPr>
        <w:t xml:space="preserve">. The locations will </w:t>
      </w:r>
      <w:r w:rsidR="00DC3C97">
        <w:rPr>
          <w:rFonts w:ascii="Times New Roman" w:eastAsia="Georgia" w:hAnsi="Times New Roman" w:cs="Times New Roman"/>
          <w:bCs/>
          <w:sz w:val="24"/>
          <w:szCs w:val="24"/>
        </w:rPr>
        <w:t>be decided</w:t>
      </w:r>
      <w:r w:rsidR="0055168D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proofErr w:type="gramStart"/>
      <w:r w:rsidR="0055168D">
        <w:rPr>
          <w:rFonts w:ascii="Times New Roman" w:eastAsia="Georgia" w:hAnsi="Times New Roman" w:cs="Times New Roman"/>
          <w:bCs/>
          <w:sz w:val="24"/>
          <w:szCs w:val="24"/>
        </w:rPr>
        <w:t>at a later date</w:t>
      </w:r>
      <w:proofErr w:type="gramEnd"/>
      <w:r w:rsidR="0055168D">
        <w:rPr>
          <w:rFonts w:ascii="Times New Roman" w:eastAsia="Georgia" w:hAnsi="Times New Roman" w:cs="Times New Roman"/>
          <w:bCs/>
          <w:sz w:val="24"/>
          <w:szCs w:val="24"/>
        </w:rPr>
        <w:t xml:space="preserve">. </w:t>
      </w:r>
      <w:r w:rsidR="00B7434F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r w:rsidR="00335949">
        <w:rPr>
          <w:rFonts w:ascii="Times New Roman" w:eastAsia="Georgia" w:hAnsi="Times New Roman" w:cs="Times New Roman"/>
          <w:bCs/>
          <w:sz w:val="24"/>
          <w:szCs w:val="24"/>
        </w:rPr>
        <w:t xml:space="preserve">The results of the election were share with the </w:t>
      </w:r>
      <w:r w:rsidR="00B261F2">
        <w:rPr>
          <w:rFonts w:ascii="Times New Roman" w:eastAsia="Georgia" w:hAnsi="Times New Roman" w:cs="Times New Roman"/>
          <w:bCs/>
          <w:sz w:val="24"/>
          <w:szCs w:val="24"/>
        </w:rPr>
        <w:t>c</w:t>
      </w:r>
      <w:r w:rsidR="00335949">
        <w:rPr>
          <w:rFonts w:ascii="Times New Roman" w:eastAsia="Georgia" w:hAnsi="Times New Roman" w:cs="Times New Roman"/>
          <w:bCs/>
          <w:sz w:val="24"/>
          <w:szCs w:val="24"/>
        </w:rPr>
        <w:t>ouncil</w:t>
      </w:r>
      <w:r w:rsidR="00F1644C">
        <w:rPr>
          <w:rFonts w:ascii="Times New Roman" w:eastAsia="Georgia" w:hAnsi="Times New Roman" w:cs="Times New Roman"/>
          <w:bCs/>
          <w:sz w:val="24"/>
          <w:szCs w:val="24"/>
        </w:rPr>
        <w:t xml:space="preserve"> for the new </w:t>
      </w:r>
      <w:r w:rsidR="00CF5446">
        <w:rPr>
          <w:rFonts w:ascii="Times New Roman" w:eastAsia="Georgia" w:hAnsi="Times New Roman" w:cs="Times New Roman"/>
          <w:bCs/>
          <w:sz w:val="24"/>
          <w:szCs w:val="24"/>
        </w:rPr>
        <w:t>year,</w:t>
      </w:r>
      <w:r w:rsidR="00F1644C">
        <w:rPr>
          <w:rFonts w:ascii="Times New Roman" w:eastAsia="Georgia" w:hAnsi="Times New Roman" w:cs="Times New Roman"/>
          <w:bCs/>
          <w:sz w:val="24"/>
          <w:szCs w:val="24"/>
        </w:rPr>
        <w:t xml:space="preserve"> Juliet</w:t>
      </w:r>
      <w:r w:rsidR="001C4200">
        <w:rPr>
          <w:rFonts w:ascii="Times New Roman" w:eastAsia="Georgia" w:hAnsi="Times New Roman" w:cs="Times New Roman"/>
          <w:bCs/>
          <w:sz w:val="24"/>
          <w:szCs w:val="24"/>
        </w:rPr>
        <w:t xml:space="preserve"> Hardeman</w:t>
      </w:r>
      <w:r w:rsidR="00F1644C">
        <w:rPr>
          <w:rFonts w:ascii="Times New Roman" w:eastAsia="Georgia" w:hAnsi="Times New Roman" w:cs="Times New Roman"/>
          <w:bCs/>
          <w:sz w:val="24"/>
          <w:szCs w:val="24"/>
        </w:rPr>
        <w:t>, Chair</w:t>
      </w:r>
      <w:r w:rsidR="001C4200">
        <w:rPr>
          <w:rFonts w:ascii="Times New Roman" w:eastAsia="Georgia" w:hAnsi="Times New Roman" w:cs="Times New Roman"/>
          <w:bCs/>
          <w:sz w:val="24"/>
          <w:szCs w:val="24"/>
        </w:rPr>
        <w:t xml:space="preserve"> and </w:t>
      </w:r>
      <w:r w:rsidR="00F1644C">
        <w:rPr>
          <w:rFonts w:ascii="Times New Roman" w:eastAsia="Georgia" w:hAnsi="Times New Roman" w:cs="Times New Roman"/>
          <w:bCs/>
          <w:sz w:val="24"/>
          <w:szCs w:val="24"/>
        </w:rPr>
        <w:t>Karen</w:t>
      </w:r>
      <w:r w:rsidR="001C4200">
        <w:rPr>
          <w:rFonts w:ascii="Times New Roman" w:eastAsia="Georgia" w:hAnsi="Times New Roman" w:cs="Times New Roman"/>
          <w:bCs/>
          <w:sz w:val="24"/>
          <w:szCs w:val="24"/>
        </w:rPr>
        <w:t xml:space="preserve"> Addams as</w:t>
      </w:r>
      <w:r w:rsidR="00F1644C">
        <w:rPr>
          <w:rFonts w:ascii="Times New Roman" w:eastAsia="Georgia" w:hAnsi="Times New Roman" w:cs="Times New Roman"/>
          <w:bCs/>
          <w:sz w:val="24"/>
          <w:szCs w:val="24"/>
        </w:rPr>
        <w:t xml:space="preserve"> Co-Chair</w:t>
      </w:r>
      <w:r w:rsidR="00CF5446">
        <w:rPr>
          <w:rFonts w:ascii="Times New Roman" w:eastAsia="Georgia" w:hAnsi="Times New Roman" w:cs="Times New Roman"/>
          <w:bCs/>
          <w:sz w:val="24"/>
          <w:szCs w:val="24"/>
        </w:rPr>
        <w:t>.  A motion was called to approve the election results</w:t>
      </w:r>
      <w:r w:rsidR="00FB4FDB">
        <w:rPr>
          <w:rFonts w:ascii="Times New Roman" w:eastAsia="Georgia" w:hAnsi="Times New Roman" w:cs="Times New Roman"/>
          <w:bCs/>
          <w:sz w:val="24"/>
          <w:szCs w:val="24"/>
        </w:rPr>
        <w:t xml:space="preserve">, </w:t>
      </w:r>
      <w:r w:rsidR="004C38D7">
        <w:rPr>
          <w:rFonts w:ascii="Times New Roman" w:eastAsia="Georgia" w:hAnsi="Times New Roman" w:cs="Times New Roman"/>
          <w:bCs/>
          <w:sz w:val="24"/>
          <w:szCs w:val="24"/>
        </w:rPr>
        <w:t>the motion was second and passed.</w:t>
      </w:r>
      <w:r w:rsidR="00CF5446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</w:p>
    <w:p w14:paraId="14BA9909" w14:textId="77777777" w:rsidR="00DC3C97" w:rsidRPr="00FA5571" w:rsidRDefault="00DC3C97" w:rsidP="00251C34">
      <w:pPr>
        <w:spacing w:line="240" w:lineRule="auto"/>
        <w:contextualSpacing/>
        <w:rPr>
          <w:rFonts w:ascii="Times New Roman" w:eastAsia="Georgia" w:hAnsi="Times New Roman" w:cs="Times New Roman"/>
          <w:bCs/>
          <w:sz w:val="24"/>
          <w:szCs w:val="24"/>
        </w:rPr>
      </w:pPr>
    </w:p>
    <w:p w14:paraId="6B936EB0" w14:textId="4CCC99E5" w:rsidR="00251C34" w:rsidRDefault="00251C34" w:rsidP="00251C34">
      <w:pPr>
        <w:spacing w:line="240" w:lineRule="auto"/>
        <w:contextualSpacing/>
        <w:rPr>
          <w:rFonts w:ascii="Times New Roman" w:eastAsia="Georgia" w:hAnsi="Times New Roman" w:cs="Times New Roman"/>
          <w:b/>
          <w:sz w:val="24"/>
          <w:szCs w:val="24"/>
        </w:rPr>
      </w:pPr>
      <w:r w:rsidRPr="00251C34">
        <w:rPr>
          <w:rFonts w:ascii="Times New Roman" w:eastAsia="Georgia" w:hAnsi="Times New Roman" w:cs="Times New Roman"/>
          <w:b/>
          <w:sz w:val="24"/>
          <w:szCs w:val="24"/>
        </w:rPr>
        <w:t>SRC Committee Reports</w:t>
      </w:r>
    </w:p>
    <w:p w14:paraId="63BFF5CE" w14:textId="77777777" w:rsidR="00492CAC" w:rsidRDefault="00492CAC" w:rsidP="005251ED">
      <w:pPr>
        <w:tabs>
          <w:tab w:val="left" w:pos="9727"/>
        </w:tabs>
        <w:spacing w:line="240" w:lineRule="auto"/>
        <w:contextualSpacing/>
        <w:rPr>
          <w:rFonts w:ascii="Times New Roman" w:eastAsia="Georgia" w:hAnsi="Times New Roman" w:cs="Times New Roman"/>
          <w:b/>
          <w:i/>
          <w:iCs/>
          <w:sz w:val="24"/>
          <w:szCs w:val="24"/>
        </w:rPr>
      </w:pPr>
    </w:p>
    <w:p w14:paraId="290C418B" w14:textId="21CA2A28" w:rsidR="00096B4E" w:rsidRPr="00492CAC" w:rsidRDefault="009D5468" w:rsidP="005251ED">
      <w:pPr>
        <w:tabs>
          <w:tab w:val="left" w:pos="9727"/>
        </w:tabs>
        <w:spacing w:line="240" w:lineRule="auto"/>
        <w:contextualSpacing/>
        <w:rPr>
          <w:rFonts w:ascii="Times New Roman" w:eastAsia="Georgia" w:hAnsi="Times New Roman" w:cs="Times New Roman"/>
          <w:b/>
          <w:i/>
          <w:iCs/>
          <w:sz w:val="24"/>
          <w:szCs w:val="24"/>
        </w:rPr>
      </w:pPr>
      <w:r w:rsidRPr="00492CAC">
        <w:rPr>
          <w:rFonts w:ascii="Times New Roman" w:eastAsia="Georgia" w:hAnsi="Times New Roman" w:cs="Times New Roman"/>
          <w:b/>
          <w:i/>
          <w:iCs/>
          <w:sz w:val="24"/>
          <w:szCs w:val="24"/>
        </w:rPr>
        <w:t>Comprehensive</w:t>
      </w:r>
      <w:r w:rsidR="00F76D5C" w:rsidRPr="00492CAC">
        <w:rPr>
          <w:rFonts w:ascii="Times New Roman" w:eastAsia="Georgia" w:hAnsi="Times New Roman" w:cs="Times New Roman"/>
          <w:b/>
          <w:i/>
          <w:iCs/>
          <w:sz w:val="24"/>
          <w:szCs w:val="24"/>
        </w:rPr>
        <w:t xml:space="preserve"> Sta</w:t>
      </w:r>
      <w:r w:rsidR="00166973" w:rsidRPr="00492CAC">
        <w:rPr>
          <w:rFonts w:ascii="Times New Roman" w:eastAsia="Georgia" w:hAnsi="Times New Roman" w:cs="Times New Roman"/>
          <w:b/>
          <w:i/>
          <w:iCs/>
          <w:sz w:val="24"/>
          <w:szCs w:val="24"/>
        </w:rPr>
        <w:t>tewide</w:t>
      </w:r>
      <w:r w:rsidRPr="00492CAC">
        <w:rPr>
          <w:rFonts w:ascii="Times New Roman" w:eastAsia="Georgia" w:hAnsi="Times New Roman" w:cs="Times New Roman"/>
          <w:b/>
          <w:i/>
          <w:iCs/>
          <w:sz w:val="24"/>
          <w:szCs w:val="24"/>
        </w:rPr>
        <w:t xml:space="preserve"> Needs Assessment (CSNA) 2023</w:t>
      </w:r>
    </w:p>
    <w:p w14:paraId="6A011FB2" w14:textId="7D2846D6" w:rsidR="009D5468" w:rsidRDefault="00CF71C9" w:rsidP="005251ED">
      <w:pPr>
        <w:tabs>
          <w:tab w:val="left" w:pos="9727"/>
        </w:tabs>
        <w:spacing w:line="240" w:lineRule="auto"/>
        <w:contextualSpacing/>
        <w:rPr>
          <w:rFonts w:ascii="Times New Roman" w:eastAsia="Georgia" w:hAnsi="Times New Roman" w:cs="Times New Roman"/>
          <w:b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 xml:space="preserve">Dr. </w:t>
      </w:r>
      <w:r w:rsidR="00D97D9A">
        <w:rPr>
          <w:rFonts w:ascii="Times New Roman" w:eastAsia="Georgia" w:hAnsi="Times New Roman" w:cs="Times New Roman"/>
          <w:bCs/>
          <w:sz w:val="24"/>
          <w:szCs w:val="24"/>
        </w:rPr>
        <w:t xml:space="preserve">Hamida </w:t>
      </w:r>
      <w:r w:rsidR="00480AB5">
        <w:rPr>
          <w:rFonts w:ascii="Times New Roman" w:eastAsia="Georgia" w:hAnsi="Times New Roman" w:cs="Times New Roman"/>
          <w:bCs/>
          <w:sz w:val="24"/>
          <w:szCs w:val="24"/>
        </w:rPr>
        <w:t>Jinnah</w:t>
      </w:r>
      <w:r w:rsidR="00D97D9A">
        <w:rPr>
          <w:rFonts w:ascii="Times New Roman" w:eastAsia="Georgia" w:hAnsi="Times New Roman" w:cs="Times New Roman"/>
          <w:bCs/>
          <w:sz w:val="24"/>
          <w:szCs w:val="24"/>
        </w:rPr>
        <w:t xml:space="preserve"> – Dr. Jinnah </w:t>
      </w:r>
      <w:r w:rsidR="00480AB5">
        <w:rPr>
          <w:rFonts w:ascii="Times New Roman" w:eastAsia="Georgia" w:hAnsi="Times New Roman" w:cs="Times New Roman"/>
          <w:bCs/>
          <w:sz w:val="24"/>
          <w:szCs w:val="24"/>
        </w:rPr>
        <w:t>provided an extensive re</w:t>
      </w:r>
      <w:r w:rsidR="00970156">
        <w:rPr>
          <w:rFonts w:ascii="Times New Roman" w:eastAsia="Georgia" w:hAnsi="Times New Roman" w:cs="Times New Roman"/>
          <w:bCs/>
          <w:sz w:val="24"/>
          <w:szCs w:val="24"/>
        </w:rPr>
        <w:t>view of the CSNA. Areas covered were</w:t>
      </w:r>
      <w:r w:rsidR="00E776F2">
        <w:rPr>
          <w:rFonts w:ascii="Times New Roman" w:eastAsia="Georgia" w:hAnsi="Times New Roman" w:cs="Times New Roman"/>
          <w:bCs/>
          <w:sz w:val="24"/>
          <w:szCs w:val="24"/>
        </w:rPr>
        <w:t xml:space="preserve"> the </w:t>
      </w:r>
      <w:r w:rsidR="005612D7">
        <w:rPr>
          <w:rFonts w:ascii="Times New Roman" w:eastAsia="Georgia" w:hAnsi="Times New Roman" w:cs="Times New Roman"/>
          <w:bCs/>
          <w:sz w:val="24"/>
          <w:szCs w:val="24"/>
        </w:rPr>
        <w:t xml:space="preserve">Purpose, Environmental Scan, Primary Data Collection, </w:t>
      </w:r>
      <w:r w:rsidR="00EF078E">
        <w:rPr>
          <w:rFonts w:ascii="Times New Roman" w:eastAsia="Georgia" w:hAnsi="Times New Roman" w:cs="Times New Roman"/>
          <w:bCs/>
          <w:sz w:val="24"/>
          <w:szCs w:val="24"/>
        </w:rPr>
        <w:t xml:space="preserve">and Timeline. The details of the topics have been shared with the </w:t>
      </w:r>
      <w:r w:rsidR="00B261F2">
        <w:rPr>
          <w:rFonts w:ascii="Times New Roman" w:eastAsia="Georgia" w:hAnsi="Times New Roman" w:cs="Times New Roman"/>
          <w:bCs/>
          <w:sz w:val="24"/>
          <w:szCs w:val="24"/>
        </w:rPr>
        <w:t>c</w:t>
      </w:r>
      <w:r w:rsidR="00EF078E">
        <w:rPr>
          <w:rFonts w:ascii="Times New Roman" w:eastAsia="Georgia" w:hAnsi="Times New Roman" w:cs="Times New Roman"/>
          <w:bCs/>
          <w:sz w:val="24"/>
          <w:szCs w:val="24"/>
        </w:rPr>
        <w:t xml:space="preserve">ouncil. </w:t>
      </w:r>
      <w:r w:rsidR="00DB13A0">
        <w:rPr>
          <w:rFonts w:ascii="Times New Roman" w:eastAsia="Georgia" w:hAnsi="Times New Roman" w:cs="Times New Roman"/>
          <w:bCs/>
          <w:sz w:val="24"/>
          <w:szCs w:val="24"/>
        </w:rPr>
        <w:t xml:space="preserve">Dr. Jinnah provided feedback to the </w:t>
      </w:r>
      <w:r w:rsidR="00B261F2">
        <w:rPr>
          <w:rFonts w:ascii="Times New Roman" w:eastAsia="Georgia" w:hAnsi="Times New Roman" w:cs="Times New Roman"/>
          <w:bCs/>
          <w:sz w:val="24"/>
          <w:szCs w:val="24"/>
        </w:rPr>
        <w:t>c</w:t>
      </w:r>
      <w:r w:rsidR="00DB13A0">
        <w:rPr>
          <w:rFonts w:ascii="Times New Roman" w:eastAsia="Georgia" w:hAnsi="Times New Roman" w:cs="Times New Roman"/>
          <w:bCs/>
          <w:sz w:val="24"/>
          <w:szCs w:val="24"/>
        </w:rPr>
        <w:t xml:space="preserve">ouncil on their questions regarding CSNA. </w:t>
      </w:r>
    </w:p>
    <w:p w14:paraId="5824A99A" w14:textId="77777777" w:rsidR="002515AD" w:rsidRDefault="002515AD" w:rsidP="005251ED">
      <w:pPr>
        <w:tabs>
          <w:tab w:val="left" w:pos="9727"/>
        </w:tabs>
        <w:spacing w:line="240" w:lineRule="auto"/>
        <w:contextualSpacing/>
        <w:rPr>
          <w:rFonts w:ascii="Times New Roman" w:eastAsia="Georgia" w:hAnsi="Times New Roman" w:cs="Times New Roman"/>
          <w:b/>
          <w:sz w:val="24"/>
          <w:szCs w:val="24"/>
        </w:rPr>
      </w:pPr>
    </w:p>
    <w:p w14:paraId="1088F5EB" w14:textId="79FC722A" w:rsidR="00492CAC" w:rsidRPr="009209B5" w:rsidRDefault="00492CAC" w:rsidP="005251ED">
      <w:pPr>
        <w:tabs>
          <w:tab w:val="left" w:pos="9727"/>
        </w:tabs>
        <w:spacing w:line="240" w:lineRule="auto"/>
        <w:contextualSpacing/>
        <w:rPr>
          <w:rFonts w:ascii="Times New Roman" w:eastAsia="Georgia" w:hAnsi="Times New Roman" w:cs="Times New Roman"/>
          <w:b/>
          <w:i/>
          <w:iCs/>
          <w:sz w:val="24"/>
          <w:szCs w:val="24"/>
        </w:rPr>
      </w:pPr>
      <w:r w:rsidRPr="009209B5">
        <w:rPr>
          <w:rFonts w:ascii="Times New Roman" w:eastAsia="Georgia" w:hAnsi="Times New Roman" w:cs="Times New Roman"/>
          <w:b/>
          <w:i/>
          <w:iCs/>
          <w:sz w:val="24"/>
          <w:szCs w:val="24"/>
        </w:rPr>
        <w:t>Membersh</w:t>
      </w:r>
      <w:r w:rsidR="009209B5" w:rsidRPr="009209B5">
        <w:rPr>
          <w:rFonts w:ascii="Times New Roman" w:eastAsia="Georgia" w:hAnsi="Times New Roman" w:cs="Times New Roman"/>
          <w:b/>
          <w:i/>
          <w:iCs/>
          <w:sz w:val="24"/>
          <w:szCs w:val="24"/>
        </w:rPr>
        <w:t>ip</w:t>
      </w:r>
    </w:p>
    <w:p w14:paraId="7B41FAEF" w14:textId="205EBD77" w:rsidR="00492CAC" w:rsidRDefault="00D97D9A" w:rsidP="005251ED">
      <w:pPr>
        <w:tabs>
          <w:tab w:val="left" w:pos="9727"/>
        </w:tabs>
        <w:spacing w:line="240" w:lineRule="auto"/>
        <w:contextualSpacing/>
        <w:rPr>
          <w:rFonts w:ascii="Times New Roman" w:eastAsia="Georgia" w:hAnsi="Times New Roman" w:cs="Times New Roman"/>
          <w:b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 xml:space="preserve">Carla Murphy, GVRA </w:t>
      </w:r>
      <w:r w:rsidR="00B02CEF">
        <w:rPr>
          <w:rFonts w:ascii="Times New Roman" w:eastAsia="Georgia" w:hAnsi="Times New Roman" w:cs="Times New Roman"/>
          <w:bCs/>
          <w:sz w:val="24"/>
          <w:szCs w:val="24"/>
        </w:rPr>
        <w:t>Public Affairs/</w:t>
      </w:r>
      <w:r>
        <w:rPr>
          <w:rFonts w:ascii="Times New Roman" w:eastAsia="Georgia" w:hAnsi="Times New Roman" w:cs="Times New Roman"/>
          <w:bCs/>
          <w:sz w:val="24"/>
          <w:szCs w:val="24"/>
        </w:rPr>
        <w:t xml:space="preserve">Communications </w:t>
      </w:r>
      <w:r w:rsidR="00B02CEF">
        <w:rPr>
          <w:rFonts w:ascii="Times New Roman" w:eastAsia="Georgia" w:hAnsi="Times New Roman" w:cs="Times New Roman"/>
          <w:bCs/>
          <w:sz w:val="24"/>
          <w:szCs w:val="24"/>
        </w:rPr>
        <w:t xml:space="preserve">Director – </w:t>
      </w:r>
      <w:r w:rsidR="004821AB">
        <w:rPr>
          <w:rFonts w:ascii="Times New Roman" w:eastAsia="Georgia" w:hAnsi="Times New Roman" w:cs="Times New Roman"/>
          <w:bCs/>
          <w:sz w:val="24"/>
          <w:szCs w:val="24"/>
        </w:rPr>
        <w:t xml:space="preserve">Carla shared </w:t>
      </w:r>
      <w:r w:rsidR="000B4E69">
        <w:rPr>
          <w:rFonts w:ascii="Times New Roman" w:eastAsia="Georgia" w:hAnsi="Times New Roman" w:cs="Times New Roman"/>
          <w:bCs/>
          <w:sz w:val="24"/>
          <w:szCs w:val="24"/>
        </w:rPr>
        <w:t xml:space="preserve">her background </w:t>
      </w:r>
      <w:r w:rsidR="004821AB">
        <w:rPr>
          <w:rFonts w:ascii="Times New Roman" w:eastAsia="Georgia" w:hAnsi="Times New Roman" w:cs="Times New Roman"/>
          <w:bCs/>
          <w:sz w:val="24"/>
          <w:szCs w:val="24"/>
        </w:rPr>
        <w:t xml:space="preserve">with the Council </w:t>
      </w:r>
      <w:r w:rsidR="000B4E69">
        <w:rPr>
          <w:rFonts w:ascii="Times New Roman" w:eastAsia="Georgia" w:hAnsi="Times New Roman" w:cs="Times New Roman"/>
          <w:bCs/>
          <w:sz w:val="24"/>
          <w:szCs w:val="24"/>
        </w:rPr>
        <w:t>along with her current role at</w:t>
      </w:r>
      <w:r w:rsidR="004821AB">
        <w:rPr>
          <w:rFonts w:ascii="Times New Roman" w:eastAsia="Georgia" w:hAnsi="Times New Roman" w:cs="Times New Roman"/>
          <w:bCs/>
          <w:sz w:val="24"/>
          <w:szCs w:val="24"/>
        </w:rPr>
        <w:t xml:space="preserve"> GVRA</w:t>
      </w:r>
      <w:r w:rsidR="000B4E69">
        <w:rPr>
          <w:rFonts w:ascii="Times New Roman" w:eastAsia="Georgia" w:hAnsi="Times New Roman" w:cs="Times New Roman"/>
          <w:bCs/>
          <w:sz w:val="24"/>
          <w:szCs w:val="24"/>
        </w:rPr>
        <w:t xml:space="preserve">, </w:t>
      </w:r>
      <w:r w:rsidR="00B261F2">
        <w:rPr>
          <w:rFonts w:ascii="Times New Roman" w:eastAsia="Georgia" w:hAnsi="Times New Roman" w:cs="Times New Roman"/>
          <w:bCs/>
          <w:sz w:val="24"/>
          <w:szCs w:val="24"/>
        </w:rPr>
        <w:t>along with</w:t>
      </w:r>
      <w:r w:rsidR="004821AB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r w:rsidR="00A6659F">
        <w:rPr>
          <w:rFonts w:ascii="Times New Roman" w:eastAsia="Georgia" w:hAnsi="Times New Roman" w:cs="Times New Roman"/>
          <w:bCs/>
          <w:sz w:val="24"/>
          <w:szCs w:val="24"/>
        </w:rPr>
        <w:t xml:space="preserve">how her office will support the needs of the SRC. </w:t>
      </w:r>
      <w:r w:rsidR="002B7FBB">
        <w:rPr>
          <w:rFonts w:ascii="Times New Roman" w:eastAsia="Georgia" w:hAnsi="Times New Roman" w:cs="Times New Roman"/>
          <w:bCs/>
          <w:sz w:val="24"/>
          <w:szCs w:val="24"/>
        </w:rPr>
        <w:t xml:space="preserve">Carla informed the council of the membership process. </w:t>
      </w:r>
      <w:r w:rsidR="00B610B9">
        <w:rPr>
          <w:rFonts w:ascii="Times New Roman" w:eastAsia="Georgia" w:hAnsi="Times New Roman" w:cs="Times New Roman"/>
          <w:bCs/>
          <w:sz w:val="24"/>
          <w:szCs w:val="24"/>
        </w:rPr>
        <w:t xml:space="preserve">She provided </w:t>
      </w:r>
      <w:r w:rsidR="00B261F2">
        <w:rPr>
          <w:rFonts w:ascii="Times New Roman" w:eastAsia="Georgia" w:hAnsi="Times New Roman" w:cs="Times New Roman"/>
          <w:bCs/>
          <w:sz w:val="24"/>
          <w:szCs w:val="24"/>
        </w:rPr>
        <w:t xml:space="preserve">the </w:t>
      </w:r>
      <w:r w:rsidR="00B610B9">
        <w:rPr>
          <w:rFonts w:ascii="Times New Roman" w:eastAsia="Georgia" w:hAnsi="Times New Roman" w:cs="Times New Roman"/>
          <w:bCs/>
          <w:sz w:val="24"/>
          <w:szCs w:val="24"/>
        </w:rPr>
        <w:t xml:space="preserve">list of nominations to be submitted to the Governor’s office for review/approval. </w:t>
      </w:r>
      <w:r w:rsidR="002B7FBB">
        <w:rPr>
          <w:rFonts w:ascii="Times New Roman" w:eastAsia="Georgia" w:hAnsi="Times New Roman" w:cs="Times New Roman"/>
          <w:bCs/>
          <w:sz w:val="24"/>
          <w:szCs w:val="24"/>
        </w:rPr>
        <w:t xml:space="preserve">There were group discussions on the makeup of the council and onboarding training for the council members. </w:t>
      </w:r>
      <w:r w:rsidR="005F73CD">
        <w:rPr>
          <w:rFonts w:ascii="Times New Roman" w:eastAsia="Georgia" w:hAnsi="Times New Roman" w:cs="Times New Roman"/>
          <w:bCs/>
          <w:sz w:val="24"/>
          <w:szCs w:val="24"/>
        </w:rPr>
        <w:t xml:space="preserve">The council inquired and discussed the status of an online calendar of ongoing and upcoming </w:t>
      </w:r>
      <w:r w:rsidR="00B261F2">
        <w:rPr>
          <w:rFonts w:ascii="Times New Roman" w:eastAsia="Georgia" w:hAnsi="Times New Roman" w:cs="Times New Roman"/>
          <w:bCs/>
          <w:sz w:val="24"/>
          <w:szCs w:val="24"/>
        </w:rPr>
        <w:t xml:space="preserve">items </w:t>
      </w:r>
      <w:r w:rsidR="005F73CD">
        <w:rPr>
          <w:rFonts w:ascii="Times New Roman" w:eastAsia="Georgia" w:hAnsi="Times New Roman" w:cs="Times New Roman"/>
          <w:bCs/>
          <w:sz w:val="24"/>
          <w:szCs w:val="24"/>
        </w:rPr>
        <w:t xml:space="preserve">related to the SRC. </w:t>
      </w:r>
      <w:r w:rsidR="00725A04">
        <w:rPr>
          <w:rFonts w:ascii="Times New Roman" w:eastAsia="Georgia" w:hAnsi="Times New Roman" w:cs="Times New Roman"/>
          <w:bCs/>
          <w:sz w:val="24"/>
          <w:szCs w:val="24"/>
        </w:rPr>
        <w:t>Other items discussed were the possibility of monthly newsletter</w:t>
      </w:r>
      <w:r w:rsidR="008F0D82">
        <w:rPr>
          <w:rFonts w:ascii="Times New Roman" w:eastAsia="Georgia" w:hAnsi="Times New Roman" w:cs="Times New Roman"/>
          <w:bCs/>
          <w:sz w:val="24"/>
          <w:szCs w:val="24"/>
        </w:rPr>
        <w:t xml:space="preserve">, public comments and outreach through messenger, Facebook, </w:t>
      </w:r>
      <w:r w:rsidR="00B610B9">
        <w:rPr>
          <w:rFonts w:ascii="Times New Roman" w:eastAsia="Georgia" w:hAnsi="Times New Roman" w:cs="Times New Roman"/>
          <w:bCs/>
          <w:sz w:val="24"/>
          <w:szCs w:val="24"/>
        </w:rPr>
        <w:t>emails,</w:t>
      </w:r>
      <w:r w:rsidR="008F0D82">
        <w:rPr>
          <w:rFonts w:ascii="Times New Roman" w:eastAsia="Georgia" w:hAnsi="Times New Roman" w:cs="Times New Roman"/>
          <w:bCs/>
          <w:sz w:val="24"/>
          <w:szCs w:val="24"/>
        </w:rPr>
        <w:t xml:space="preserve"> and face – to – face.</w:t>
      </w:r>
    </w:p>
    <w:p w14:paraId="558AF1CF" w14:textId="4E6B8776" w:rsidR="003B06FC" w:rsidRDefault="003B06FC" w:rsidP="005251ED">
      <w:pPr>
        <w:tabs>
          <w:tab w:val="left" w:pos="9727"/>
        </w:tabs>
        <w:spacing w:line="240" w:lineRule="auto"/>
        <w:contextualSpacing/>
        <w:rPr>
          <w:rFonts w:ascii="Times New Roman" w:eastAsia="Georgia" w:hAnsi="Times New Roman" w:cs="Times New Roman"/>
          <w:bCs/>
          <w:sz w:val="24"/>
          <w:szCs w:val="24"/>
        </w:rPr>
      </w:pPr>
    </w:p>
    <w:p w14:paraId="0E389DFA" w14:textId="655CDBF9" w:rsidR="003B06FC" w:rsidRDefault="003B06FC" w:rsidP="005251ED">
      <w:pPr>
        <w:tabs>
          <w:tab w:val="left" w:pos="9727"/>
        </w:tabs>
        <w:spacing w:line="240" w:lineRule="auto"/>
        <w:contextualSpacing/>
        <w:rPr>
          <w:rFonts w:ascii="Times New Roman" w:eastAsia="Georgia" w:hAnsi="Times New Roman" w:cs="Times New Roman"/>
          <w:b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 xml:space="preserve">The council held a group discussion on public comments, putting procedures in place to make sure the comments are captured and tracked for follow up and feedback. </w:t>
      </w:r>
    </w:p>
    <w:p w14:paraId="2E22EE98" w14:textId="77777777" w:rsidR="003B06FC" w:rsidRPr="009209B5" w:rsidRDefault="003B06FC" w:rsidP="005251ED">
      <w:pPr>
        <w:tabs>
          <w:tab w:val="left" w:pos="9727"/>
        </w:tabs>
        <w:spacing w:line="240" w:lineRule="auto"/>
        <w:contextualSpacing/>
        <w:rPr>
          <w:rFonts w:ascii="Times New Roman" w:eastAsia="Georgia" w:hAnsi="Times New Roman" w:cs="Times New Roman"/>
          <w:bCs/>
          <w:sz w:val="24"/>
          <w:szCs w:val="24"/>
        </w:rPr>
      </w:pPr>
    </w:p>
    <w:p w14:paraId="3A4F3666" w14:textId="366FD71E" w:rsidR="00492CAC" w:rsidRDefault="00492CAC" w:rsidP="005251ED">
      <w:pPr>
        <w:tabs>
          <w:tab w:val="left" w:pos="9727"/>
        </w:tabs>
        <w:spacing w:line="240" w:lineRule="auto"/>
        <w:contextualSpacing/>
        <w:rPr>
          <w:rFonts w:ascii="Times New Roman" w:eastAsia="Georgia" w:hAnsi="Times New Roman" w:cs="Times New Roman"/>
          <w:b/>
          <w:sz w:val="24"/>
          <w:szCs w:val="24"/>
        </w:rPr>
      </w:pPr>
    </w:p>
    <w:p w14:paraId="7B9C76CE" w14:textId="3C86C608" w:rsidR="003B06FC" w:rsidRDefault="003B06FC" w:rsidP="005251ED">
      <w:pPr>
        <w:tabs>
          <w:tab w:val="left" w:pos="9727"/>
        </w:tabs>
        <w:spacing w:line="240" w:lineRule="auto"/>
        <w:contextualSpacing/>
        <w:rPr>
          <w:rFonts w:ascii="Times New Roman" w:eastAsia="Georgia" w:hAnsi="Times New Roman" w:cs="Times New Roman"/>
          <w:b/>
          <w:sz w:val="24"/>
          <w:szCs w:val="24"/>
        </w:rPr>
      </w:pPr>
    </w:p>
    <w:p w14:paraId="1967EADD" w14:textId="77777777" w:rsidR="003B06FC" w:rsidRDefault="003B06FC" w:rsidP="005251ED">
      <w:pPr>
        <w:tabs>
          <w:tab w:val="left" w:pos="9727"/>
        </w:tabs>
        <w:spacing w:line="240" w:lineRule="auto"/>
        <w:contextualSpacing/>
        <w:rPr>
          <w:rFonts w:ascii="Times New Roman" w:eastAsia="Georgia" w:hAnsi="Times New Roman" w:cs="Times New Roman"/>
          <w:b/>
          <w:sz w:val="24"/>
          <w:szCs w:val="24"/>
        </w:rPr>
      </w:pPr>
    </w:p>
    <w:p w14:paraId="2C9D18B9" w14:textId="77777777" w:rsidR="00492CAC" w:rsidRDefault="00492CAC" w:rsidP="005251ED">
      <w:pPr>
        <w:tabs>
          <w:tab w:val="left" w:pos="9727"/>
        </w:tabs>
        <w:spacing w:line="240" w:lineRule="auto"/>
        <w:contextualSpacing/>
        <w:rPr>
          <w:rFonts w:ascii="Times New Roman" w:eastAsia="Georgia" w:hAnsi="Times New Roman" w:cs="Times New Roman"/>
          <w:b/>
          <w:sz w:val="24"/>
          <w:szCs w:val="24"/>
        </w:rPr>
      </w:pPr>
    </w:p>
    <w:p w14:paraId="39CEEA8C" w14:textId="0BE6B43C" w:rsidR="00096B4E" w:rsidRDefault="00B274C5" w:rsidP="005251ED">
      <w:pPr>
        <w:tabs>
          <w:tab w:val="left" w:pos="9727"/>
        </w:tabs>
        <w:spacing w:line="240" w:lineRule="auto"/>
        <w:contextualSpacing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lastRenderedPageBreak/>
        <w:t xml:space="preserve">Program </w:t>
      </w:r>
      <w:r w:rsidR="0043272F">
        <w:rPr>
          <w:rFonts w:ascii="Times New Roman" w:eastAsia="Georgia" w:hAnsi="Times New Roman" w:cs="Times New Roman"/>
          <w:b/>
          <w:sz w:val="24"/>
          <w:szCs w:val="24"/>
        </w:rPr>
        <w:t>U</w:t>
      </w:r>
      <w:r w:rsidR="00096B4E" w:rsidRPr="00096B4E">
        <w:rPr>
          <w:rFonts w:ascii="Times New Roman" w:eastAsia="Georgia" w:hAnsi="Times New Roman" w:cs="Times New Roman"/>
          <w:b/>
          <w:sz w:val="24"/>
          <w:szCs w:val="24"/>
        </w:rPr>
        <w:t>pdates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</w:p>
    <w:p w14:paraId="71F4E0BA" w14:textId="77777777" w:rsidR="00AB49EC" w:rsidRDefault="00B274C5" w:rsidP="005251ED">
      <w:pPr>
        <w:tabs>
          <w:tab w:val="left" w:pos="9727"/>
        </w:tabs>
        <w:spacing w:line="240" w:lineRule="auto"/>
        <w:contextualSpacing/>
        <w:rPr>
          <w:rFonts w:ascii="Times New Roman" w:eastAsia="Georgia" w:hAnsi="Times New Roman" w:cs="Times New Roman"/>
          <w:b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 xml:space="preserve">Director and Policy &amp; Compliance, </w:t>
      </w:r>
      <w:r w:rsidR="00AB49EC">
        <w:rPr>
          <w:rFonts w:ascii="Times New Roman" w:eastAsia="Georgia" w:hAnsi="Times New Roman" w:cs="Times New Roman"/>
          <w:bCs/>
          <w:sz w:val="24"/>
          <w:szCs w:val="24"/>
        </w:rPr>
        <w:t>Jeff Allen provided a general executive GVRA update about:</w:t>
      </w:r>
    </w:p>
    <w:p w14:paraId="710495CE" w14:textId="1AD568DA" w:rsidR="00F154E7" w:rsidRDefault="00F154E7" w:rsidP="005251ED">
      <w:pPr>
        <w:tabs>
          <w:tab w:val="left" w:pos="9727"/>
        </w:tabs>
        <w:spacing w:line="240" w:lineRule="auto"/>
        <w:contextualSpacing/>
        <w:rPr>
          <w:rFonts w:ascii="Times New Roman" w:eastAsia="Georgia" w:hAnsi="Times New Roman" w:cs="Times New Roman"/>
          <w:bCs/>
          <w:sz w:val="24"/>
          <w:szCs w:val="24"/>
        </w:rPr>
      </w:pPr>
    </w:p>
    <w:p w14:paraId="0824380F" w14:textId="3966EFEC" w:rsidR="001774C9" w:rsidRPr="008C53D0" w:rsidRDefault="001774C9" w:rsidP="008C53D0">
      <w:pPr>
        <w:pStyle w:val="ListParagraph"/>
        <w:numPr>
          <w:ilvl w:val="0"/>
          <w:numId w:val="5"/>
        </w:numPr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  <w:r w:rsidRPr="00CF5CBD">
        <w:rPr>
          <w:rFonts w:ascii="Times New Roman" w:eastAsia="Georgia" w:hAnsi="Times New Roman" w:cs="Times New Roman"/>
          <w:b/>
          <w:i/>
          <w:iCs/>
          <w:sz w:val="24"/>
          <w:szCs w:val="24"/>
        </w:rPr>
        <w:t>Agency Spotlight</w:t>
      </w:r>
      <w:r w:rsidRPr="008C53D0">
        <w:rPr>
          <w:rFonts w:ascii="Times New Roman" w:eastAsia="Georgia" w:hAnsi="Times New Roman" w:cs="Times New Roman"/>
          <w:bCs/>
          <w:sz w:val="24"/>
          <w:szCs w:val="24"/>
        </w:rPr>
        <w:t xml:space="preserve"> – Employee of The Month, </w:t>
      </w:r>
      <w:r w:rsidR="008C53D0" w:rsidRPr="008C53D0">
        <w:rPr>
          <w:rFonts w:ascii="Times New Roman" w:eastAsia="Georgia" w:hAnsi="Times New Roman" w:cs="Times New Roman"/>
          <w:bCs/>
          <w:sz w:val="24"/>
          <w:szCs w:val="24"/>
        </w:rPr>
        <w:t>Karen McClure, Counselor Assistant.</w:t>
      </w:r>
    </w:p>
    <w:p w14:paraId="3D0EF4EB" w14:textId="77777777" w:rsidR="008C53D0" w:rsidRPr="001774C9" w:rsidRDefault="008C53D0" w:rsidP="001774C9">
      <w:pPr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</w:p>
    <w:p w14:paraId="6F895B06" w14:textId="77777777" w:rsidR="002817B6" w:rsidRDefault="00042B92" w:rsidP="00F67C24">
      <w:pPr>
        <w:pStyle w:val="ListParagraph"/>
        <w:numPr>
          <w:ilvl w:val="0"/>
          <w:numId w:val="4"/>
        </w:numPr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  <w:r w:rsidRPr="00CF5CBD">
        <w:rPr>
          <w:rFonts w:ascii="Times New Roman" w:eastAsia="Georgia" w:hAnsi="Times New Roman" w:cs="Times New Roman"/>
          <w:b/>
          <w:i/>
          <w:iCs/>
          <w:sz w:val="24"/>
          <w:szCs w:val="24"/>
        </w:rPr>
        <w:t>Counselor Retention and Recruiting</w:t>
      </w:r>
      <w:r w:rsidRPr="00F67C24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r w:rsidR="00D44AEF" w:rsidRPr="00F67C24">
        <w:rPr>
          <w:rFonts w:ascii="Times New Roman" w:eastAsia="Georgia" w:hAnsi="Times New Roman" w:cs="Times New Roman"/>
          <w:bCs/>
          <w:sz w:val="24"/>
          <w:szCs w:val="24"/>
        </w:rPr>
        <w:t xml:space="preserve">– </w:t>
      </w:r>
      <w:r w:rsidR="00D44AEF">
        <w:rPr>
          <w:rFonts w:ascii="Times New Roman" w:eastAsia="Georgia" w:hAnsi="Times New Roman" w:cs="Times New Roman"/>
          <w:bCs/>
          <w:sz w:val="24"/>
          <w:szCs w:val="24"/>
        </w:rPr>
        <w:t>As</w:t>
      </w:r>
      <w:r w:rsidR="00A8649F">
        <w:rPr>
          <w:rFonts w:ascii="Times New Roman" w:eastAsia="Georgia" w:hAnsi="Times New Roman" w:cs="Times New Roman"/>
          <w:bCs/>
          <w:sz w:val="24"/>
          <w:szCs w:val="24"/>
        </w:rPr>
        <w:t xml:space="preserve"> of January 1, 2023, t</w:t>
      </w:r>
      <w:r w:rsidR="008B4942">
        <w:rPr>
          <w:rFonts w:ascii="Times New Roman" w:eastAsia="Georgia" w:hAnsi="Times New Roman" w:cs="Times New Roman"/>
          <w:bCs/>
          <w:sz w:val="24"/>
          <w:szCs w:val="24"/>
        </w:rPr>
        <w:t xml:space="preserve">hree interns have been promoted to Counselor </w:t>
      </w:r>
      <w:r w:rsidR="005771C9">
        <w:rPr>
          <w:rFonts w:ascii="Times New Roman" w:eastAsia="Georgia" w:hAnsi="Times New Roman" w:cs="Times New Roman"/>
          <w:bCs/>
          <w:sz w:val="24"/>
          <w:szCs w:val="24"/>
        </w:rPr>
        <w:t>One</w:t>
      </w:r>
      <w:r w:rsidR="00A8649F">
        <w:rPr>
          <w:rFonts w:ascii="Times New Roman" w:eastAsia="Georgia" w:hAnsi="Times New Roman" w:cs="Times New Roman"/>
          <w:bCs/>
          <w:sz w:val="24"/>
          <w:szCs w:val="24"/>
        </w:rPr>
        <w:t xml:space="preserve">. Eight </w:t>
      </w:r>
      <w:r w:rsidR="005771C9">
        <w:rPr>
          <w:rFonts w:ascii="Times New Roman" w:eastAsia="Georgia" w:hAnsi="Times New Roman" w:cs="Times New Roman"/>
          <w:bCs/>
          <w:sz w:val="24"/>
          <w:szCs w:val="24"/>
        </w:rPr>
        <w:t>VR Supervisors have been hired. There are an anticipated 20-25 new hires on February 1</w:t>
      </w:r>
      <w:r w:rsidR="005771C9" w:rsidRPr="005771C9">
        <w:rPr>
          <w:rFonts w:ascii="Times New Roman" w:eastAsia="Georgia" w:hAnsi="Times New Roman" w:cs="Times New Roman"/>
          <w:bCs/>
          <w:sz w:val="24"/>
          <w:szCs w:val="24"/>
          <w:vertAlign w:val="superscript"/>
        </w:rPr>
        <w:t>st</w:t>
      </w:r>
      <w:r w:rsidR="005771C9">
        <w:rPr>
          <w:rFonts w:ascii="Times New Roman" w:eastAsia="Georgia" w:hAnsi="Times New Roman" w:cs="Times New Roman"/>
          <w:bCs/>
          <w:sz w:val="24"/>
          <w:szCs w:val="24"/>
        </w:rPr>
        <w:t xml:space="preserve">, the majority of these are Adjudicators. </w:t>
      </w:r>
      <w:r w:rsidRPr="00F67C24">
        <w:rPr>
          <w:rFonts w:ascii="Times New Roman" w:eastAsia="Georgia" w:hAnsi="Times New Roman" w:cs="Times New Roman"/>
          <w:bCs/>
          <w:sz w:val="24"/>
          <w:szCs w:val="24"/>
        </w:rPr>
        <w:t xml:space="preserve">HR is assisting the VR Program with recruitment for </w:t>
      </w:r>
      <w:r w:rsidR="00257370">
        <w:rPr>
          <w:rFonts w:ascii="Times New Roman" w:eastAsia="Georgia" w:hAnsi="Times New Roman" w:cs="Times New Roman"/>
          <w:bCs/>
          <w:sz w:val="24"/>
          <w:szCs w:val="24"/>
        </w:rPr>
        <w:t xml:space="preserve">an </w:t>
      </w:r>
      <w:r w:rsidRPr="00F67C24">
        <w:rPr>
          <w:rFonts w:ascii="Times New Roman" w:eastAsia="Georgia" w:hAnsi="Times New Roman" w:cs="Times New Roman"/>
          <w:bCs/>
          <w:sz w:val="24"/>
          <w:szCs w:val="24"/>
        </w:rPr>
        <w:t xml:space="preserve">additional </w:t>
      </w:r>
      <w:r w:rsidR="001B7D05">
        <w:rPr>
          <w:rFonts w:ascii="Times New Roman" w:eastAsia="Georgia" w:hAnsi="Times New Roman" w:cs="Times New Roman"/>
          <w:bCs/>
          <w:sz w:val="24"/>
          <w:szCs w:val="24"/>
        </w:rPr>
        <w:t>50</w:t>
      </w:r>
      <w:r w:rsidR="00257370">
        <w:rPr>
          <w:rFonts w:ascii="Times New Roman" w:eastAsia="Georgia" w:hAnsi="Times New Roman" w:cs="Times New Roman"/>
          <w:bCs/>
          <w:sz w:val="24"/>
          <w:szCs w:val="24"/>
        </w:rPr>
        <w:t xml:space="preserve"> VRC </w:t>
      </w:r>
      <w:r w:rsidRPr="00F67C24">
        <w:rPr>
          <w:rFonts w:ascii="Times New Roman" w:eastAsia="Georgia" w:hAnsi="Times New Roman" w:cs="Times New Roman"/>
          <w:bCs/>
          <w:sz w:val="24"/>
          <w:szCs w:val="24"/>
        </w:rPr>
        <w:t>statewide.</w:t>
      </w:r>
      <w:r w:rsidR="000B63EA">
        <w:rPr>
          <w:rFonts w:ascii="Times New Roman" w:eastAsia="Georgia" w:hAnsi="Times New Roman" w:cs="Times New Roman"/>
          <w:bCs/>
          <w:sz w:val="24"/>
          <w:szCs w:val="24"/>
        </w:rPr>
        <w:t xml:space="preserve"> Key vacancies are VR Statewide Employment Coordinator, Statewide Training and Development </w:t>
      </w:r>
      <w:r w:rsidR="007833BF">
        <w:rPr>
          <w:rFonts w:ascii="Times New Roman" w:eastAsia="Georgia" w:hAnsi="Times New Roman" w:cs="Times New Roman"/>
          <w:bCs/>
          <w:sz w:val="24"/>
          <w:szCs w:val="24"/>
        </w:rPr>
        <w:t>Manager</w:t>
      </w:r>
      <w:r w:rsidR="000B63EA">
        <w:rPr>
          <w:rFonts w:ascii="Times New Roman" w:eastAsia="Georgia" w:hAnsi="Times New Roman" w:cs="Times New Roman"/>
          <w:bCs/>
          <w:sz w:val="24"/>
          <w:szCs w:val="24"/>
        </w:rPr>
        <w:t xml:space="preserve"> and Residential Director. </w:t>
      </w:r>
    </w:p>
    <w:p w14:paraId="5D7C178E" w14:textId="77777777" w:rsidR="002817B6" w:rsidRDefault="002817B6" w:rsidP="002817B6">
      <w:pPr>
        <w:pStyle w:val="ListParagraph"/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/>
          <w:sz w:val="24"/>
          <w:szCs w:val="24"/>
        </w:rPr>
      </w:pPr>
    </w:p>
    <w:p w14:paraId="0A55895D" w14:textId="6A932F9B" w:rsidR="00EE0DF3" w:rsidRDefault="007833BF" w:rsidP="002817B6">
      <w:pPr>
        <w:pStyle w:val="ListParagraph"/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>Key initiatives ar</w:t>
      </w:r>
      <w:r w:rsidR="00674316">
        <w:rPr>
          <w:rFonts w:ascii="Times New Roman" w:eastAsia="Georgia" w:hAnsi="Times New Roman" w:cs="Times New Roman"/>
          <w:bCs/>
          <w:sz w:val="24"/>
          <w:szCs w:val="24"/>
        </w:rPr>
        <w:t xml:space="preserve">e the GA Academy for the Blind interviewed and selected a dedicated resource. </w:t>
      </w:r>
      <w:r w:rsidR="00B261F2">
        <w:rPr>
          <w:rFonts w:ascii="Times New Roman" w:eastAsia="Georgia" w:hAnsi="Times New Roman" w:cs="Times New Roman"/>
          <w:bCs/>
          <w:sz w:val="24"/>
          <w:szCs w:val="24"/>
        </w:rPr>
        <w:t>Twenty-Eight</w:t>
      </w:r>
      <w:r w:rsidR="002817B6">
        <w:rPr>
          <w:rFonts w:ascii="Times New Roman" w:eastAsia="Georgia" w:hAnsi="Times New Roman" w:cs="Times New Roman"/>
          <w:bCs/>
          <w:sz w:val="24"/>
          <w:szCs w:val="24"/>
        </w:rPr>
        <w:t xml:space="preserve"> agency employees are par</w:t>
      </w:r>
      <w:r w:rsidR="00EE65B4">
        <w:rPr>
          <w:rFonts w:ascii="Times New Roman" w:eastAsia="Georgia" w:hAnsi="Times New Roman" w:cs="Times New Roman"/>
          <w:bCs/>
          <w:sz w:val="24"/>
          <w:szCs w:val="24"/>
        </w:rPr>
        <w:t xml:space="preserve">ticipating in </w:t>
      </w:r>
      <w:r w:rsidR="002817B6">
        <w:rPr>
          <w:rFonts w:ascii="Times New Roman" w:eastAsia="Georgia" w:hAnsi="Times New Roman" w:cs="Times New Roman"/>
          <w:bCs/>
          <w:sz w:val="24"/>
          <w:szCs w:val="24"/>
        </w:rPr>
        <w:t xml:space="preserve">the Certificated Public Managers Training from the Carl Vinson </w:t>
      </w:r>
      <w:r w:rsidR="00EE65B4">
        <w:rPr>
          <w:rFonts w:ascii="Times New Roman" w:eastAsia="Georgia" w:hAnsi="Times New Roman" w:cs="Times New Roman"/>
          <w:bCs/>
          <w:sz w:val="24"/>
          <w:szCs w:val="24"/>
        </w:rPr>
        <w:t xml:space="preserve">Institute of Government. GIB has been approved for the Level Three Face Mask Certification, KN95 Mask Machine to produce masks and paper sheeter machine. </w:t>
      </w:r>
    </w:p>
    <w:p w14:paraId="7A6402A3" w14:textId="69C617D4" w:rsidR="00531CE3" w:rsidRDefault="00531CE3" w:rsidP="002817B6">
      <w:pPr>
        <w:pStyle w:val="ListParagraph"/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</w:p>
    <w:p w14:paraId="6F8D2084" w14:textId="565C0CB8" w:rsidR="00531CE3" w:rsidRDefault="00531CE3" w:rsidP="002817B6">
      <w:pPr>
        <w:pStyle w:val="ListParagraph"/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>GVRA will be participating in the RSA Monitoring, this will be an in person visit f</w:t>
      </w:r>
      <w:r w:rsidR="00B261F2">
        <w:rPr>
          <w:rFonts w:ascii="Times New Roman" w:eastAsia="Georgia" w:hAnsi="Times New Roman" w:cs="Times New Roman"/>
          <w:bCs/>
          <w:sz w:val="24"/>
          <w:szCs w:val="24"/>
        </w:rPr>
        <w:t xml:space="preserve">rom </w:t>
      </w:r>
      <w:r>
        <w:rPr>
          <w:rFonts w:ascii="Times New Roman" w:eastAsia="Georgia" w:hAnsi="Times New Roman" w:cs="Times New Roman"/>
          <w:bCs/>
          <w:sz w:val="24"/>
          <w:szCs w:val="24"/>
        </w:rPr>
        <w:t>RSA</w:t>
      </w:r>
      <w:r w:rsidR="00723D06">
        <w:rPr>
          <w:rFonts w:ascii="Times New Roman" w:eastAsia="Georgia" w:hAnsi="Times New Roman" w:cs="Times New Roman"/>
          <w:bCs/>
          <w:sz w:val="24"/>
          <w:szCs w:val="24"/>
        </w:rPr>
        <w:t xml:space="preserve"> as they review the agency findings. </w:t>
      </w:r>
      <w:r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r w:rsidR="00DF18AD">
        <w:rPr>
          <w:rFonts w:ascii="Times New Roman" w:eastAsia="Georgia" w:hAnsi="Times New Roman" w:cs="Times New Roman"/>
          <w:bCs/>
          <w:sz w:val="24"/>
          <w:szCs w:val="24"/>
        </w:rPr>
        <w:t xml:space="preserve">More detailed information on the </w:t>
      </w:r>
      <w:r w:rsidR="00F01AB1">
        <w:rPr>
          <w:rFonts w:ascii="Times New Roman" w:eastAsia="Georgia" w:hAnsi="Times New Roman" w:cs="Times New Roman"/>
          <w:bCs/>
          <w:sz w:val="24"/>
          <w:szCs w:val="24"/>
        </w:rPr>
        <w:t>monitoring</w:t>
      </w:r>
      <w:r w:rsidR="00DF18AD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r w:rsidR="00F01AB1">
        <w:rPr>
          <w:rFonts w:ascii="Times New Roman" w:eastAsia="Georgia" w:hAnsi="Times New Roman" w:cs="Times New Roman"/>
          <w:bCs/>
          <w:sz w:val="24"/>
          <w:szCs w:val="24"/>
        </w:rPr>
        <w:t>visit</w:t>
      </w:r>
      <w:r w:rsidR="00DF18AD">
        <w:rPr>
          <w:rFonts w:ascii="Times New Roman" w:eastAsia="Georgia" w:hAnsi="Times New Roman" w:cs="Times New Roman"/>
          <w:bCs/>
          <w:sz w:val="24"/>
          <w:szCs w:val="24"/>
        </w:rPr>
        <w:t xml:space="preserve"> can be found on the </w:t>
      </w:r>
      <w:r w:rsidR="0014297D">
        <w:rPr>
          <w:rFonts w:ascii="Times New Roman" w:eastAsia="Georgia" w:hAnsi="Times New Roman" w:cs="Times New Roman"/>
          <w:bCs/>
          <w:sz w:val="24"/>
          <w:szCs w:val="24"/>
        </w:rPr>
        <w:t xml:space="preserve">GVRA </w:t>
      </w:r>
      <w:r w:rsidR="00DF18AD">
        <w:rPr>
          <w:rFonts w:ascii="Times New Roman" w:eastAsia="Georgia" w:hAnsi="Times New Roman" w:cs="Times New Roman"/>
          <w:bCs/>
          <w:sz w:val="24"/>
          <w:szCs w:val="24"/>
        </w:rPr>
        <w:t xml:space="preserve">website. </w:t>
      </w:r>
      <w:hyperlink r:id="rId8" w:history="1">
        <w:r w:rsidR="0014297D" w:rsidRPr="000C72AF">
          <w:rPr>
            <w:rStyle w:val="Hyperlink"/>
            <w:rFonts w:ascii="Times New Roman" w:eastAsia="Georgia" w:hAnsi="Times New Roman" w:cs="Times New Roman"/>
            <w:bCs/>
            <w:sz w:val="24"/>
            <w:szCs w:val="24"/>
          </w:rPr>
          <w:t>https://gvs.georgia.gov/publications/rsa-monitoring</w:t>
        </w:r>
      </w:hyperlink>
    </w:p>
    <w:p w14:paraId="246437FB" w14:textId="33C4661C" w:rsidR="006E07BB" w:rsidRDefault="006E07BB" w:rsidP="002817B6">
      <w:pPr>
        <w:pStyle w:val="ListParagraph"/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</w:p>
    <w:p w14:paraId="108E166B" w14:textId="2A1E9656" w:rsidR="006E07BB" w:rsidRDefault="006E07BB" w:rsidP="002817B6">
      <w:pPr>
        <w:pStyle w:val="ListParagraph"/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  <w:r w:rsidRPr="006E07BB">
        <w:rPr>
          <w:rFonts w:ascii="Times New Roman" w:eastAsia="Georgia" w:hAnsi="Times New Roman" w:cs="Times New Roman"/>
          <w:bCs/>
          <w:sz w:val="24"/>
          <w:szCs w:val="24"/>
        </w:rPr>
        <w:t>The was group discussion</w:t>
      </w:r>
      <w:r w:rsidR="00B261F2">
        <w:rPr>
          <w:rFonts w:ascii="Times New Roman" w:eastAsia="Georgia" w:hAnsi="Times New Roman" w:cs="Times New Roman"/>
          <w:bCs/>
          <w:sz w:val="24"/>
          <w:szCs w:val="24"/>
        </w:rPr>
        <w:t xml:space="preserve"> regarding</w:t>
      </w:r>
      <w:r w:rsidRPr="006E07BB">
        <w:rPr>
          <w:rFonts w:ascii="Times New Roman" w:eastAsia="Georgia" w:hAnsi="Times New Roman" w:cs="Times New Roman"/>
          <w:bCs/>
          <w:sz w:val="24"/>
          <w:szCs w:val="24"/>
        </w:rPr>
        <w:t xml:space="preserve"> Senate Bill 8 - </w:t>
      </w:r>
      <w:hyperlink r:id="rId9" w:history="1">
        <w:r w:rsidRPr="000C72AF">
          <w:rPr>
            <w:rStyle w:val="Hyperlink"/>
            <w:rFonts w:ascii="Times New Roman" w:eastAsia="Georgia" w:hAnsi="Times New Roman" w:cs="Times New Roman"/>
            <w:bCs/>
            <w:sz w:val="24"/>
            <w:szCs w:val="24"/>
          </w:rPr>
          <w:t>https://www.legis.ga.gov/legislation/63557</w:t>
        </w:r>
      </w:hyperlink>
    </w:p>
    <w:p w14:paraId="2FF37A88" w14:textId="5DE5FE88" w:rsidR="0068441A" w:rsidRDefault="0068441A" w:rsidP="005251ED">
      <w:pPr>
        <w:tabs>
          <w:tab w:val="left" w:pos="9727"/>
        </w:tabs>
        <w:spacing w:line="240" w:lineRule="auto"/>
        <w:contextualSpacing/>
        <w:rPr>
          <w:rFonts w:ascii="Times New Roman" w:eastAsia="Georgia" w:hAnsi="Times New Roman" w:cs="Times New Roman"/>
          <w:bCs/>
          <w:sz w:val="24"/>
          <w:szCs w:val="24"/>
        </w:rPr>
      </w:pPr>
    </w:p>
    <w:p w14:paraId="75CB5037" w14:textId="44EDF78B" w:rsidR="00043BFF" w:rsidRDefault="0068441A" w:rsidP="00F67C24">
      <w:pPr>
        <w:pStyle w:val="ListParagraph"/>
        <w:numPr>
          <w:ilvl w:val="0"/>
          <w:numId w:val="4"/>
        </w:numPr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  <w:r w:rsidRPr="00CF5CBD">
        <w:rPr>
          <w:rFonts w:ascii="Times New Roman" w:eastAsia="Georgia" w:hAnsi="Times New Roman" w:cs="Times New Roman"/>
          <w:b/>
          <w:i/>
          <w:iCs/>
          <w:sz w:val="24"/>
          <w:szCs w:val="24"/>
        </w:rPr>
        <w:t>Transition Services</w:t>
      </w:r>
      <w:r w:rsidRPr="00F67C24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r w:rsidR="0043272F" w:rsidRPr="00F67C24">
        <w:rPr>
          <w:rFonts w:ascii="Times New Roman" w:eastAsia="Georgia" w:hAnsi="Times New Roman" w:cs="Times New Roman"/>
          <w:bCs/>
          <w:sz w:val="24"/>
          <w:szCs w:val="24"/>
        </w:rPr>
        <w:t>–</w:t>
      </w:r>
      <w:r w:rsidR="00FE3D1F" w:rsidRPr="00F67C24">
        <w:rPr>
          <w:rFonts w:ascii="Times New Roman" w:eastAsia="Georgia" w:hAnsi="Times New Roman" w:cs="Times New Roman"/>
          <w:bCs/>
          <w:sz w:val="24"/>
          <w:szCs w:val="24"/>
        </w:rPr>
        <w:t xml:space="preserve"> Jeff provided current and historical data on the PTS Cases</w:t>
      </w:r>
      <w:r w:rsidR="0016787B" w:rsidRPr="00F67C24">
        <w:rPr>
          <w:rFonts w:ascii="Times New Roman" w:eastAsia="Georgia" w:hAnsi="Times New Roman" w:cs="Times New Roman"/>
          <w:bCs/>
          <w:sz w:val="24"/>
          <w:szCs w:val="24"/>
        </w:rPr>
        <w:t xml:space="preserve"> and Pre-ETS numbers.</w:t>
      </w:r>
      <w:r w:rsidR="00CF4CA1">
        <w:rPr>
          <w:rFonts w:ascii="Times New Roman" w:eastAsia="Georgia" w:hAnsi="Times New Roman" w:cs="Times New Roman"/>
          <w:bCs/>
          <w:sz w:val="24"/>
          <w:szCs w:val="24"/>
        </w:rPr>
        <w:t xml:space="preserve"> The current number for Potentially Eligible Students as of Jan</w:t>
      </w:r>
      <w:r w:rsidR="00043BFF">
        <w:rPr>
          <w:rFonts w:ascii="Times New Roman" w:eastAsia="Georgia" w:hAnsi="Times New Roman" w:cs="Times New Roman"/>
          <w:bCs/>
          <w:sz w:val="24"/>
          <w:szCs w:val="24"/>
        </w:rPr>
        <w:t>uary 25</w:t>
      </w:r>
      <w:r w:rsidR="00043BFF" w:rsidRPr="00043BFF">
        <w:rPr>
          <w:rFonts w:ascii="Times New Roman" w:eastAsia="Georgia" w:hAnsi="Times New Roman" w:cs="Times New Roman"/>
          <w:bCs/>
          <w:sz w:val="24"/>
          <w:szCs w:val="24"/>
          <w:vertAlign w:val="superscript"/>
        </w:rPr>
        <w:t>th</w:t>
      </w:r>
      <w:r w:rsidR="00043BFF">
        <w:rPr>
          <w:rFonts w:ascii="Times New Roman" w:eastAsia="Georgia" w:hAnsi="Times New Roman" w:cs="Times New Roman"/>
          <w:bCs/>
          <w:sz w:val="24"/>
          <w:szCs w:val="24"/>
        </w:rPr>
        <w:t xml:space="preserve"> for State Fiscal Year 2023 </w:t>
      </w:r>
      <w:proofErr w:type="gramStart"/>
      <w:r w:rsidR="00043BFF">
        <w:rPr>
          <w:rFonts w:ascii="Times New Roman" w:eastAsia="Georgia" w:hAnsi="Times New Roman" w:cs="Times New Roman"/>
          <w:bCs/>
          <w:sz w:val="24"/>
          <w:szCs w:val="24"/>
        </w:rPr>
        <w:t>are</w:t>
      </w:r>
      <w:proofErr w:type="gramEnd"/>
      <w:r w:rsidR="00043BFF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</w:p>
    <w:p w14:paraId="5B629CAB" w14:textId="2EC0853B" w:rsidR="0068441A" w:rsidRDefault="00043BFF" w:rsidP="00043BFF">
      <w:pPr>
        <w:pStyle w:val="ListParagraph"/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>3, 843. The number of Pre-ETS Provided for State Fiscal Year 2023 are</w:t>
      </w:r>
      <w:r w:rsidR="00905A1D">
        <w:rPr>
          <w:rFonts w:ascii="Times New Roman" w:eastAsia="Georgia" w:hAnsi="Times New Roman" w:cs="Times New Roman"/>
          <w:bCs/>
          <w:sz w:val="24"/>
          <w:szCs w:val="24"/>
        </w:rPr>
        <w:t>:</w:t>
      </w:r>
    </w:p>
    <w:p w14:paraId="2AC4013A" w14:textId="5F8246C0" w:rsidR="00905A1D" w:rsidRDefault="00905A1D" w:rsidP="00043BFF">
      <w:pPr>
        <w:pStyle w:val="ListParagraph"/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 xml:space="preserve">In House Delivered </w:t>
      </w:r>
      <w:r w:rsidR="00FE5BDB">
        <w:rPr>
          <w:rFonts w:ascii="Times New Roman" w:eastAsia="Georgia" w:hAnsi="Times New Roman" w:cs="Times New Roman"/>
          <w:bCs/>
          <w:sz w:val="24"/>
          <w:szCs w:val="24"/>
        </w:rPr>
        <w:t>– 3,059</w:t>
      </w:r>
    </w:p>
    <w:p w14:paraId="1F651E96" w14:textId="23E12D5C" w:rsidR="00912912" w:rsidRDefault="00912912" w:rsidP="00043BFF">
      <w:pPr>
        <w:pStyle w:val="ListParagraph"/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>Contracted Pre-ETS</w:t>
      </w:r>
      <w:r w:rsidR="00FE5BDB">
        <w:rPr>
          <w:rFonts w:ascii="Times New Roman" w:eastAsia="Georgia" w:hAnsi="Times New Roman" w:cs="Times New Roman"/>
          <w:bCs/>
          <w:sz w:val="24"/>
          <w:szCs w:val="24"/>
        </w:rPr>
        <w:t xml:space="preserve"> –</w:t>
      </w:r>
      <w:r w:rsidR="00FE5BDB" w:rsidRPr="00863439">
        <w:rPr>
          <w:rFonts w:ascii="Times New Roman" w:eastAsia="Georgia" w:hAnsi="Times New Roman" w:cs="Times New Roman"/>
          <w:bCs/>
          <w:sz w:val="24"/>
          <w:szCs w:val="24"/>
          <w:u w:val="single"/>
        </w:rPr>
        <w:t>8,768</w:t>
      </w:r>
    </w:p>
    <w:p w14:paraId="1C77E143" w14:textId="77777777" w:rsidR="00C93F69" w:rsidRDefault="00FE5BDB" w:rsidP="00043BFF">
      <w:pPr>
        <w:pStyle w:val="ListParagraph"/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 xml:space="preserve">Total                         </w:t>
      </w:r>
      <w:r w:rsidR="00863439">
        <w:rPr>
          <w:rFonts w:ascii="Times New Roman" w:eastAsia="Georgia" w:hAnsi="Times New Roman" w:cs="Times New Roman"/>
          <w:bCs/>
          <w:sz w:val="24"/>
          <w:szCs w:val="24"/>
        </w:rPr>
        <w:t>11,827</w:t>
      </w:r>
    </w:p>
    <w:p w14:paraId="0C57BA00" w14:textId="77777777" w:rsidR="00C93F69" w:rsidRDefault="00C93F69" w:rsidP="00043BFF">
      <w:pPr>
        <w:pStyle w:val="ListParagraph"/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</w:p>
    <w:p w14:paraId="57043256" w14:textId="77777777" w:rsidR="00073FF1" w:rsidRPr="00073FF1" w:rsidRDefault="00073FF1" w:rsidP="00C93F69">
      <w:pPr>
        <w:pStyle w:val="ListParagraph"/>
        <w:numPr>
          <w:ilvl w:val="0"/>
          <w:numId w:val="4"/>
        </w:numPr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/>
          <w:sz w:val="24"/>
          <w:szCs w:val="24"/>
        </w:rPr>
      </w:pPr>
      <w:r w:rsidRPr="00073FF1">
        <w:rPr>
          <w:rFonts w:ascii="Times New Roman" w:eastAsia="Georgia" w:hAnsi="Times New Roman" w:cs="Times New Roman"/>
          <w:b/>
          <w:sz w:val="24"/>
          <w:szCs w:val="24"/>
        </w:rPr>
        <w:t>SRC Community Spotlight</w:t>
      </w:r>
    </w:p>
    <w:p w14:paraId="6821A6CA" w14:textId="3035E60E" w:rsidR="00CF5CBD" w:rsidRPr="00C93F69" w:rsidRDefault="00C93F69" w:rsidP="00073FF1">
      <w:pPr>
        <w:pStyle w:val="ListParagraph"/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/>
          <w:i/>
          <w:iCs/>
          <w:sz w:val="24"/>
          <w:szCs w:val="24"/>
        </w:rPr>
      </w:pPr>
      <w:r w:rsidRPr="00C93F69">
        <w:rPr>
          <w:rFonts w:ascii="Times New Roman" w:eastAsia="Georgia" w:hAnsi="Times New Roman" w:cs="Times New Roman"/>
          <w:b/>
          <w:i/>
          <w:iCs/>
          <w:sz w:val="24"/>
          <w:szCs w:val="24"/>
        </w:rPr>
        <w:t>Project Search</w:t>
      </w:r>
      <w:r>
        <w:rPr>
          <w:rFonts w:ascii="Times New Roman" w:eastAsia="Georgia" w:hAnsi="Times New Roman" w:cs="Times New Roman"/>
          <w:b/>
          <w:i/>
          <w:iCs/>
          <w:sz w:val="24"/>
          <w:szCs w:val="24"/>
        </w:rPr>
        <w:t xml:space="preserve"> – </w:t>
      </w:r>
      <w:r>
        <w:rPr>
          <w:rFonts w:ascii="Times New Roman" w:eastAsia="Georgia" w:hAnsi="Times New Roman" w:cs="Times New Roman"/>
          <w:bCs/>
          <w:sz w:val="24"/>
          <w:szCs w:val="24"/>
        </w:rPr>
        <w:t xml:space="preserve">Jeff </w:t>
      </w:r>
      <w:r w:rsidR="00FC6899">
        <w:rPr>
          <w:rFonts w:ascii="Times New Roman" w:eastAsia="Georgia" w:hAnsi="Times New Roman" w:cs="Times New Roman"/>
          <w:bCs/>
          <w:sz w:val="24"/>
          <w:szCs w:val="24"/>
        </w:rPr>
        <w:t xml:space="preserve">updated the council on </w:t>
      </w:r>
      <w:r w:rsidR="00330095">
        <w:rPr>
          <w:rFonts w:ascii="Times New Roman" w:eastAsia="Georgia" w:hAnsi="Times New Roman" w:cs="Times New Roman"/>
          <w:bCs/>
          <w:sz w:val="24"/>
          <w:szCs w:val="24"/>
        </w:rPr>
        <w:t xml:space="preserve">agency’s partnership with GA Project Search. Key topics were </w:t>
      </w:r>
      <w:r w:rsidR="00B261F2">
        <w:rPr>
          <w:rFonts w:ascii="Times New Roman" w:eastAsia="Georgia" w:hAnsi="Times New Roman" w:cs="Times New Roman"/>
          <w:bCs/>
          <w:sz w:val="24"/>
          <w:szCs w:val="24"/>
        </w:rPr>
        <w:t xml:space="preserve">awarded </w:t>
      </w:r>
      <w:r w:rsidR="00330095">
        <w:rPr>
          <w:rFonts w:ascii="Times New Roman" w:eastAsia="Georgia" w:hAnsi="Times New Roman" w:cs="Times New Roman"/>
          <w:bCs/>
          <w:sz w:val="24"/>
          <w:szCs w:val="24"/>
        </w:rPr>
        <w:t>funding to expand Project Search in Georgia, focus on an adult model, partnerships with DBHDD and Work</w:t>
      </w:r>
      <w:r w:rsidR="00E20A09">
        <w:rPr>
          <w:rFonts w:ascii="Times New Roman" w:eastAsia="Georgia" w:hAnsi="Times New Roman" w:cs="Times New Roman"/>
          <w:bCs/>
          <w:sz w:val="24"/>
          <w:szCs w:val="24"/>
        </w:rPr>
        <w:t xml:space="preserve"> Force, the startup of two pilot sites, and identifying providers along with finalizing a MOU. </w:t>
      </w:r>
    </w:p>
    <w:p w14:paraId="2A374714" w14:textId="5E340BCA" w:rsidR="00810A28" w:rsidRDefault="00810A28" w:rsidP="00043BFF">
      <w:pPr>
        <w:pStyle w:val="ListParagraph"/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/>
          <w:i/>
          <w:iCs/>
          <w:sz w:val="24"/>
          <w:szCs w:val="24"/>
        </w:rPr>
      </w:pPr>
    </w:p>
    <w:p w14:paraId="72F9952C" w14:textId="37CFB93F" w:rsidR="00795F15" w:rsidRDefault="0081564F" w:rsidP="00583640">
      <w:pPr>
        <w:pStyle w:val="ListParagraph"/>
        <w:numPr>
          <w:ilvl w:val="0"/>
          <w:numId w:val="4"/>
        </w:numPr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/>
          <w:sz w:val="24"/>
          <w:szCs w:val="24"/>
        </w:rPr>
      </w:pPr>
      <w:r w:rsidRPr="00C17C71">
        <w:rPr>
          <w:rFonts w:ascii="Times New Roman" w:eastAsia="Georgia" w:hAnsi="Times New Roman" w:cs="Times New Roman"/>
          <w:b/>
          <w:sz w:val="24"/>
          <w:szCs w:val="24"/>
        </w:rPr>
        <w:t xml:space="preserve">121 Program Update </w:t>
      </w:r>
      <w:r w:rsidR="003176C0" w:rsidRPr="00C17C71">
        <w:rPr>
          <w:rFonts w:ascii="Times New Roman" w:eastAsia="Georgia" w:hAnsi="Times New Roman" w:cs="Times New Roman"/>
          <w:b/>
          <w:sz w:val="24"/>
          <w:szCs w:val="24"/>
        </w:rPr>
        <w:t>–</w:t>
      </w:r>
      <w:r w:rsidRPr="00C17C71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 w:rsidR="00D510A2" w:rsidRPr="00C17C71">
        <w:rPr>
          <w:rFonts w:ascii="Times New Roman" w:eastAsia="Georgia" w:hAnsi="Times New Roman" w:cs="Times New Roman"/>
          <w:bCs/>
          <w:sz w:val="24"/>
          <w:szCs w:val="24"/>
        </w:rPr>
        <w:t>Peggy provided an history of the 121 Program.  A recommend read is Indian Removal by Gran</w:t>
      </w:r>
      <w:r w:rsidR="005A1DE5">
        <w:rPr>
          <w:rFonts w:ascii="Times New Roman" w:eastAsia="Georgia" w:hAnsi="Times New Roman" w:cs="Times New Roman"/>
          <w:bCs/>
          <w:sz w:val="24"/>
          <w:szCs w:val="24"/>
        </w:rPr>
        <w:t>t</w:t>
      </w:r>
      <w:r w:rsidR="00D510A2" w:rsidRPr="00C17C71">
        <w:rPr>
          <w:rFonts w:ascii="Times New Roman" w:eastAsia="Georgia" w:hAnsi="Times New Roman" w:cs="Times New Roman"/>
          <w:bCs/>
          <w:sz w:val="24"/>
          <w:szCs w:val="24"/>
        </w:rPr>
        <w:t xml:space="preserve"> Foreman. She discussed the similarities and differences of the 121 Program and VR Program. </w:t>
      </w:r>
      <w:r w:rsidR="00044543" w:rsidRPr="00C17C71">
        <w:rPr>
          <w:rFonts w:ascii="Times New Roman" w:eastAsia="Georgia" w:hAnsi="Times New Roman" w:cs="Times New Roman"/>
          <w:bCs/>
          <w:sz w:val="24"/>
          <w:szCs w:val="24"/>
        </w:rPr>
        <w:t>Since COVID - there has been a lapse in communication with GVRA</w:t>
      </w:r>
      <w:r w:rsidR="009B4FC5" w:rsidRPr="00C17C71">
        <w:rPr>
          <w:rFonts w:ascii="Times New Roman" w:eastAsia="Georgia" w:hAnsi="Times New Roman" w:cs="Times New Roman"/>
          <w:bCs/>
          <w:sz w:val="24"/>
          <w:szCs w:val="24"/>
        </w:rPr>
        <w:t xml:space="preserve">.  Once of the goals is to </w:t>
      </w:r>
      <w:r w:rsidR="00C17C71" w:rsidRPr="00C17C71">
        <w:rPr>
          <w:rFonts w:ascii="Times New Roman" w:eastAsia="Georgia" w:hAnsi="Times New Roman" w:cs="Times New Roman"/>
          <w:bCs/>
          <w:sz w:val="24"/>
          <w:szCs w:val="24"/>
        </w:rPr>
        <w:t>reestablish</w:t>
      </w:r>
      <w:r w:rsidR="009B4FC5" w:rsidRPr="00C17C71">
        <w:rPr>
          <w:rFonts w:ascii="Times New Roman" w:eastAsia="Georgia" w:hAnsi="Times New Roman" w:cs="Times New Roman"/>
          <w:bCs/>
          <w:sz w:val="24"/>
          <w:szCs w:val="24"/>
        </w:rPr>
        <w:t xml:space="preserve"> the relationship as </w:t>
      </w:r>
      <w:r w:rsidR="00C17C71" w:rsidRPr="00C17C71">
        <w:rPr>
          <w:rFonts w:ascii="Times New Roman" w:eastAsia="Georgia" w:hAnsi="Times New Roman" w:cs="Times New Roman"/>
          <w:bCs/>
          <w:sz w:val="24"/>
          <w:szCs w:val="24"/>
        </w:rPr>
        <w:t>it is stated in the MOU.</w:t>
      </w:r>
      <w:r w:rsidR="00044543" w:rsidRPr="00C17C71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</w:p>
    <w:p w14:paraId="0AA87B92" w14:textId="56237D51" w:rsidR="00795F15" w:rsidRDefault="00795F15" w:rsidP="003176C0">
      <w:pPr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/>
          <w:sz w:val="24"/>
          <w:szCs w:val="24"/>
        </w:rPr>
      </w:pPr>
    </w:p>
    <w:p w14:paraId="2A8B7B06" w14:textId="156B8A48" w:rsidR="00C17C71" w:rsidRDefault="00C17C71" w:rsidP="003176C0">
      <w:pPr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 xml:space="preserve">New Business – </w:t>
      </w:r>
      <w:r w:rsidRPr="00C17C71">
        <w:rPr>
          <w:rFonts w:ascii="Times New Roman" w:eastAsia="Georgia" w:hAnsi="Times New Roman" w:cs="Times New Roman"/>
          <w:bCs/>
          <w:sz w:val="24"/>
          <w:szCs w:val="24"/>
        </w:rPr>
        <w:t>Juliet mention to the council upcoming training</w:t>
      </w:r>
      <w:r>
        <w:rPr>
          <w:rFonts w:ascii="Times New Roman" w:eastAsia="Georgia" w:hAnsi="Times New Roman" w:cs="Times New Roman"/>
          <w:bCs/>
          <w:sz w:val="24"/>
          <w:szCs w:val="24"/>
        </w:rPr>
        <w:t>s</w:t>
      </w:r>
      <w:r w:rsidR="00556278">
        <w:rPr>
          <w:rFonts w:ascii="Times New Roman" w:eastAsia="Georgia" w:hAnsi="Times New Roman" w:cs="Times New Roman"/>
          <w:bCs/>
          <w:sz w:val="24"/>
          <w:szCs w:val="24"/>
        </w:rPr>
        <w:t xml:space="preserve"> and the timeline to process to </w:t>
      </w:r>
      <w:r w:rsidR="007F40B3">
        <w:rPr>
          <w:rFonts w:ascii="Times New Roman" w:eastAsia="Georgia" w:hAnsi="Times New Roman" w:cs="Times New Roman"/>
          <w:bCs/>
          <w:sz w:val="24"/>
          <w:szCs w:val="24"/>
        </w:rPr>
        <w:t xml:space="preserve">process </w:t>
      </w:r>
      <w:r w:rsidR="00556278">
        <w:rPr>
          <w:rFonts w:ascii="Times New Roman" w:eastAsia="Georgia" w:hAnsi="Times New Roman" w:cs="Times New Roman"/>
          <w:bCs/>
          <w:sz w:val="24"/>
          <w:szCs w:val="24"/>
        </w:rPr>
        <w:t xml:space="preserve">training. </w:t>
      </w:r>
    </w:p>
    <w:p w14:paraId="59A4AADF" w14:textId="1D3C0821" w:rsidR="007F40B3" w:rsidRDefault="007F40B3" w:rsidP="003176C0">
      <w:pPr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</w:p>
    <w:p w14:paraId="231088AC" w14:textId="3520E0D6" w:rsidR="007F40B3" w:rsidRDefault="007F40B3" w:rsidP="003176C0">
      <w:pPr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  <w:r w:rsidRPr="007F40B3">
        <w:rPr>
          <w:rFonts w:ascii="Times New Roman" w:eastAsia="Georgia" w:hAnsi="Times New Roman" w:cs="Times New Roman"/>
          <w:b/>
          <w:sz w:val="24"/>
          <w:szCs w:val="24"/>
        </w:rPr>
        <w:t>Old Business</w:t>
      </w:r>
      <w:r>
        <w:rPr>
          <w:rFonts w:ascii="Times New Roman" w:eastAsia="Georgia" w:hAnsi="Times New Roman" w:cs="Times New Roman"/>
          <w:bCs/>
          <w:sz w:val="24"/>
          <w:szCs w:val="24"/>
        </w:rPr>
        <w:t xml:space="preserve"> – None </w:t>
      </w:r>
    </w:p>
    <w:p w14:paraId="495E4A02" w14:textId="414A0784" w:rsidR="007F40B3" w:rsidRDefault="007F40B3" w:rsidP="003176C0">
      <w:pPr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</w:p>
    <w:p w14:paraId="500F3628" w14:textId="62F7A2CB" w:rsidR="007F40B3" w:rsidRDefault="007F40B3" w:rsidP="003176C0">
      <w:pPr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  <w:r w:rsidRPr="007F40B3">
        <w:rPr>
          <w:rFonts w:ascii="Times New Roman" w:eastAsia="Georgia" w:hAnsi="Times New Roman" w:cs="Times New Roman"/>
          <w:b/>
          <w:sz w:val="24"/>
          <w:szCs w:val="24"/>
        </w:rPr>
        <w:t>Public Comments</w:t>
      </w:r>
      <w:r>
        <w:rPr>
          <w:rFonts w:ascii="Times New Roman" w:eastAsia="Georgia" w:hAnsi="Times New Roman" w:cs="Times New Roman"/>
          <w:bCs/>
          <w:sz w:val="24"/>
          <w:szCs w:val="24"/>
        </w:rPr>
        <w:t xml:space="preserve"> – None </w:t>
      </w:r>
    </w:p>
    <w:p w14:paraId="512D3EAC" w14:textId="4FCA1D7B" w:rsidR="007F40B3" w:rsidRDefault="007F40B3" w:rsidP="003176C0">
      <w:pPr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</w:p>
    <w:p w14:paraId="17D9DF16" w14:textId="76F1F3F8" w:rsidR="007F40B3" w:rsidRDefault="007F40B3" w:rsidP="003176C0">
      <w:pPr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  <w:r w:rsidRPr="006B6022">
        <w:rPr>
          <w:rFonts w:ascii="Times New Roman" w:eastAsia="Georgia" w:hAnsi="Times New Roman" w:cs="Times New Roman"/>
          <w:b/>
          <w:sz w:val="24"/>
          <w:szCs w:val="24"/>
        </w:rPr>
        <w:t>Adjournment</w:t>
      </w:r>
      <w:r>
        <w:rPr>
          <w:rFonts w:ascii="Times New Roman" w:eastAsia="Georgia" w:hAnsi="Times New Roman" w:cs="Times New Roman"/>
          <w:bCs/>
          <w:sz w:val="24"/>
          <w:szCs w:val="24"/>
        </w:rPr>
        <w:t xml:space="preserve"> – The meeting adjourned at 2:50 pm.</w:t>
      </w:r>
    </w:p>
    <w:p w14:paraId="3B29563F" w14:textId="3BDE911E" w:rsidR="007F40B3" w:rsidRDefault="007F40B3" w:rsidP="003176C0">
      <w:pPr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</w:p>
    <w:p w14:paraId="64720AC1" w14:textId="1C6B478F" w:rsidR="007F40B3" w:rsidRPr="00C17C71" w:rsidRDefault="007F40B3" w:rsidP="003176C0">
      <w:pPr>
        <w:tabs>
          <w:tab w:val="left" w:pos="9727"/>
        </w:tabs>
        <w:spacing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 xml:space="preserve">The next meeting is scheduled for </w:t>
      </w:r>
      <w:r w:rsidR="006B6022">
        <w:rPr>
          <w:rFonts w:ascii="Times New Roman" w:eastAsia="Georgia" w:hAnsi="Times New Roman" w:cs="Times New Roman"/>
          <w:bCs/>
          <w:sz w:val="24"/>
          <w:szCs w:val="24"/>
        </w:rPr>
        <w:t>Wednesday, April 26</w:t>
      </w:r>
      <w:r w:rsidR="006B6022" w:rsidRPr="006B6022">
        <w:rPr>
          <w:rFonts w:ascii="Times New Roman" w:eastAsia="Georgia" w:hAnsi="Times New Roman" w:cs="Times New Roman"/>
          <w:bCs/>
          <w:sz w:val="24"/>
          <w:szCs w:val="24"/>
          <w:vertAlign w:val="superscript"/>
        </w:rPr>
        <w:t>th</w:t>
      </w:r>
      <w:r w:rsidR="006B6022">
        <w:rPr>
          <w:rFonts w:ascii="Times New Roman" w:eastAsia="Georgia" w:hAnsi="Times New Roman" w:cs="Times New Roman"/>
          <w:bCs/>
          <w:sz w:val="24"/>
          <w:szCs w:val="24"/>
        </w:rPr>
        <w:t xml:space="preserve">, 2023.  Location TBD. </w:t>
      </w:r>
    </w:p>
    <w:sectPr w:rsidR="007F40B3" w:rsidRPr="00C17C71" w:rsidSect="000A73D7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C7D"/>
    <w:multiLevelType w:val="hybridMultilevel"/>
    <w:tmpl w:val="E55C94FE"/>
    <w:lvl w:ilvl="0" w:tplc="C3CC07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DB4723E"/>
    <w:multiLevelType w:val="hybridMultilevel"/>
    <w:tmpl w:val="172C6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86C68"/>
    <w:multiLevelType w:val="hybridMultilevel"/>
    <w:tmpl w:val="4310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66593"/>
    <w:multiLevelType w:val="hybridMultilevel"/>
    <w:tmpl w:val="CEA0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221B2"/>
    <w:multiLevelType w:val="hybridMultilevel"/>
    <w:tmpl w:val="C78603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80739">
    <w:abstractNumId w:val="4"/>
  </w:num>
  <w:num w:numId="2" w16cid:durableId="1412923063">
    <w:abstractNumId w:val="1"/>
  </w:num>
  <w:num w:numId="3" w16cid:durableId="623465756">
    <w:abstractNumId w:val="0"/>
  </w:num>
  <w:num w:numId="4" w16cid:durableId="1541014202">
    <w:abstractNumId w:val="3"/>
  </w:num>
  <w:num w:numId="5" w16cid:durableId="1640915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CE"/>
    <w:rsid w:val="00006ACA"/>
    <w:rsid w:val="00010BBB"/>
    <w:rsid w:val="0001522C"/>
    <w:rsid w:val="000228F6"/>
    <w:rsid w:val="00025368"/>
    <w:rsid w:val="000258EB"/>
    <w:rsid w:val="00042B92"/>
    <w:rsid w:val="00043BFF"/>
    <w:rsid w:val="00043FFA"/>
    <w:rsid w:val="00044543"/>
    <w:rsid w:val="0005132B"/>
    <w:rsid w:val="00063230"/>
    <w:rsid w:val="00073FF1"/>
    <w:rsid w:val="0007495B"/>
    <w:rsid w:val="00074D91"/>
    <w:rsid w:val="000811AE"/>
    <w:rsid w:val="0009127D"/>
    <w:rsid w:val="00096AB7"/>
    <w:rsid w:val="00096B4E"/>
    <w:rsid w:val="000A377D"/>
    <w:rsid w:val="000A6D55"/>
    <w:rsid w:val="000A7295"/>
    <w:rsid w:val="000A73D7"/>
    <w:rsid w:val="000B4E69"/>
    <w:rsid w:val="000B63EA"/>
    <w:rsid w:val="000C2913"/>
    <w:rsid w:val="000D1DDC"/>
    <w:rsid w:val="000E185F"/>
    <w:rsid w:val="000F0E4F"/>
    <w:rsid w:val="001028EB"/>
    <w:rsid w:val="00102C41"/>
    <w:rsid w:val="00113ECD"/>
    <w:rsid w:val="00130B01"/>
    <w:rsid w:val="0014297D"/>
    <w:rsid w:val="00145244"/>
    <w:rsid w:val="0014736B"/>
    <w:rsid w:val="00154071"/>
    <w:rsid w:val="00164026"/>
    <w:rsid w:val="00166973"/>
    <w:rsid w:val="0016787B"/>
    <w:rsid w:val="0017472D"/>
    <w:rsid w:val="001774C9"/>
    <w:rsid w:val="00180FFA"/>
    <w:rsid w:val="00183885"/>
    <w:rsid w:val="00191F5C"/>
    <w:rsid w:val="001B5C86"/>
    <w:rsid w:val="001B7D05"/>
    <w:rsid w:val="001C1889"/>
    <w:rsid w:val="001C4200"/>
    <w:rsid w:val="001C5D23"/>
    <w:rsid w:val="001D2271"/>
    <w:rsid w:val="001E2EFC"/>
    <w:rsid w:val="001F7FA7"/>
    <w:rsid w:val="00201F3B"/>
    <w:rsid w:val="002035CF"/>
    <w:rsid w:val="002128E9"/>
    <w:rsid w:val="00217B05"/>
    <w:rsid w:val="002211D2"/>
    <w:rsid w:val="00222378"/>
    <w:rsid w:val="0022514A"/>
    <w:rsid w:val="00237843"/>
    <w:rsid w:val="00247377"/>
    <w:rsid w:val="002515AD"/>
    <w:rsid w:val="00251C34"/>
    <w:rsid w:val="00255BEA"/>
    <w:rsid w:val="00257370"/>
    <w:rsid w:val="00257B0C"/>
    <w:rsid w:val="00272F66"/>
    <w:rsid w:val="00273B8A"/>
    <w:rsid w:val="002748D8"/>
    <w:rsid w:val="00276C4C"/>
    <w:rsid w:val="002770C2"/>
    <w:rsid w:val="002817B6"/>
    <w:rsid w:val="00284BF8"/>
    <w:rsid w:val="00290914"/>
    <w:rsid w:val="00291D71"/>
    <w:rsid w:val="002A4C78"/>
    <w:rsid w:val="002B29B7"/>
    <w:rsid w:val="002B5E90"/>
    <w:rsid w:val="002B7FBB"/>
    <w:rsid w:val="002C4ACC"/>
    <w:rsid w:val="002D7949"/>
    <w:rsid w:val="002E5E2C"/>
    <w:rsid w:val="002F48C8"/>
    <w:rsid w:val="00305115"/>
    <w:rsid w:val="003176C0"/>
    <w:rsid w:val="00317E42"/>
    <w:rsid w:val="003245F5"/>
    <w:rsid w:val="00330095"/>
    <w:rsid w:val="00335949"/>
    <w:rsid w:val="0033759A"/>
    <w:rsid w:val="00351D7B"/>
    <w:rsid w:val="00353D14"/>
    <w:rsid w:val="0035659D"/>
    <w:rsid w:val="00366C56"/>
    <w:rsid w:val="0037558E"/>
    <w:rsid w:val="00376E14"/>
    <w:rsid w:val="0038184D"/>
    <w:rsid w:val="00381F91"/>
    <w:rsid w:val="003A3FD9"/>
    <w:rsid w:val="003B040B"/>
    <w:rsid w:val="003B06FC"/>
    <w:rsid w:val="003B4A3B"/>
    <w:rsid w:val="003C792E"/>
    <w:rsid w:val="003D2E1C"/>
    <w:rsid w:val="003D31E1"/>
    <w:rsid w:val="003D7DEB"/>
    <w:rsid w:val="004007C6"/>
    <w:rsid w:val="00400A0C"/>
    <w:rsid w:val="00410D44"/>
    <w:rsid w:val="004119FD"/>
    <w:rsid w:val="00423EF4"/>
    <w:rsid w:val="00430B83"/>
    <w:rsid w:val="0043272F"/>
    <w:rsid w:val="00437F18"/>
    <w:rsid w:val="00446A30"/>
    <w:rsid w:val="00453876"/>
    <w:rsid w:val="0045398C"/>
    <w:rsid w:val="00453E2E"/>
    <w:rsid w:val="00454CD5"/>
    <w:rsid w:val="00461593"/>
    <w:rsid w:val="0046250C"/>
    <w:rsid w:val="0047419D"/>
    <w:rsid w:val="00480AB5"/>
    <w:rsid w:val="004821AB"/>
    <w:rsid w:val="00485550"/>
    <w:rsid w:val="00487712"/>
    <w:rsid w:val="00490E96"/>
    <w:rsid w:val="00492CAC"/>
    <w:rsid w:val="004A15D0"/>
    <w:rsid w:val="004B1292"/>
    <w:rsid w:val="004B20B0"/>
    <w:rsid w:val="004C38D7"/>
    <w:rsid w:val="004C4303"/>
    <w:rsid w:val="004F1BC1"/>
    <w:rsid w:val="004F553B"/>
    <w:rsid w:val="00513581"/>
    <w:rsid w:val="005214DC"/>
    <w:rsid w:val="00521546"/>
    <w:rsid w:val="005251ED"/>
    <w:rsid w:val="00531CE3"/>
    <w:rsid w:val="00533EF4"/>
    <w:rsid w:val="005460C4"/>
    <w:rsid w:val="0055168D"/>
    <w:rsid w:val="00551FD6"/>
    <w:rsid w:val="00556278"/>
    <w:rsid w:val="005612D7"/>
    <w:rsid w:val="005663A3"/>
    <w:rsid w:val="00570551"/>
    <w:rsid w:val="00575F7F"/>
    <w:rsid w:val="005771C9"/>
    <w:rsid w:val="00585194"/>
    <w:rsid w:val="005979B1"/>
    <w:rsid w:val="005A1DE5"/>
    <w:rsid w:val="005A1F79"/>
    <w:rsid w:val="005A318B"/>
    <w:rsid w:val="005B4835"/>
    <w:rsid w:val="005B5E1C"/>
    <w:rsid w:val="005C1986"/>
    <w:rsid w:val="005D3045"/>
    <w:rsid w:val="005D7FA1"/>
    <w:rsid w:val="005E10DF"/>
    <w:rsid w:val="005F6CFB"/>
    <w:rsid w:val="005F73CD"/>
    <w:rsid w:val="00605987"/>
    <w:rsid w:val="00613934"/>
    <w:rsid w:val="00617444"/>
    <w:rsid w:val="006206A8"/>
    <w:rsid w:val="0062295F"/>
    <w:rsid w:val="00632685"/>
    <w:rsid w:val="006371AF"/>
    <w:rsid w:val="006516E6"/>
    <w:rsid w:val="006532E8"/>
    <w:rsid w:val="00655F4E"/>
    <w:rsid w:val="00660B40"/>
    <w:rsid w:val="00674316"/>
    <w:rsid w:val="00675316"/>
    <w:rsid w:val="0068441A"/>
    <w:rsid w:val="00685ACA"/>
    <w:rsid w:val="00687235"/>
    <w:rsid w:val="006953D3"/>
    <w:rsid w:val="006A4804"/>
    <w:rsid w:val="006B4955"/>
    <w:rsid w:val="006B6022"/>
    <w:rsid w:val="006B75FE"/>
    <w:rsid w:val="006C1766"/>
    <w:rsid w:val="006C714E"/>
    <w:rsid w:val="006D5510"/>
    <w:rsid w:val="006E07BB"/>
    <w:rsid w:val="006E0B49"/>
    <w:rsid w:val="006E382B"/>
    <w:rsid w:val="0072014C"/>
    <w:rsid w:val="00723D06"/>
    <w:rsid w:val="00725A04"/>
    <w:rsid w:val="00727550"/>
    <w:rsid w:val="00743597"/>
    <w:rsid w:val="007552B4"/>
    <w:rsid w:val="007574F9"/>
    <w:rsid w:val="00763388"/>
    <w:rsid w:val="007713DC"/>
    <w:rsid w:val="007745C9"/>
    <w:rsid w:val="007833BF"/>
    <w:rsid w:val="00783F70"/>
    <w:rsid w:val="007921C0"/>
    <w:rsid w:val="00795F15"/>
    <w:rsid w:val="007A0EF8"/>
    <w:rsid w:val="007C5FE4"/>
    <w:rsid w:val="007D05CC"/>
    <w:rsid w:val="007D549F"/>
    <w:rsid w:val="007D7C68"/>
    <w:rsid w:val="007F40B3"/>
    <w:rsid w:val="007F442F"/>
    <w:rsid w:val="00801109"/>
    <w:rsid w:val="00806936"/>
    <w:rsid w:val="00807EC6"/>
    <w:rsid w:val="00810A28"/>
    <w:rsid w:val="00811A48"/>
    <w:rsid w:val="00814B30"/>
    <w:rsid w:val="0081564F"/>
    <w:rsid w:val="00820908"/>
    <w:rsid w:val="0082157E"/>
    <w:rsid w:val="00821D2A"/>
    <w:rsid w:val="0083742E"/>
    <w:rsid w:val="00845B36"/>
    <w:rsid w:val="00846208"/>
    <w:rsid w:val="00860844"/>
    <w:rsid w:val="00863439"/>
    <w:rsid w:val="0087630B"/>
    <w:rsid w:val="00891830"/>
    <w:rsid w:val="008A1138"/>
    <w:rsid w:val="008B4942"/>
    <w:rsid w:val="008C53D0"/>
    <w:rsid w:val="008D1C38"/>
    <w:rsid w:val="008E4B6D"/>
    <w:rsid w:val="008E5CA1"/>
    <w:rsid w:val="008E62FD"/>
    <w:rsid w:val="008F0D82"/>
    <w:rsid w:val="008F4ADA"/>
    <w:rsid w:val="008F6FB7"/>
    <w:rsid w:val="00905A1D"/>
    <w:rsid w:val="00912912"/>
    <w:rsid w:val="009209B5"/>
    <w:rsid w:val="0093172C"/>
    <w:rsid w:val="0095119C"/>
    <w:rsid w:val="00967E0F"/>
    <w:rsid w:val="00970156"/>
    <w:rsid w:val="009711CE"/>
    <w:rsid w:val="0097418F"/>
    <w:rsid w:val="0099613A"/>
    <w:rsid w:val="009A02ED"/>
    <w:rsid w:val="009A6F67"/>
    <w:rsid w:val="009B4FC5"/>
    <w:rsid w:val="009C199C"/>
    <w:rsid w:val="009D3A59"/>
    <w:rsid w:val="009D5468"/>
    <w:rsid w:val="009D785F"/>
    <w:rsid w:val="009E1E91"/>
    <w:rsid w:val="009E55DC"/>
    <w:rsid w:val="009F1A4A"/>
    <w:rsid w:val="00A02FFB"/>
    <w:rsid w:val="00A05726"/>
    <w:rsid w:val="00A111F7"/>
    <w:rsid w:val="00A12F95"/>
    <w:rsid w:val="00A13EAD"/>
    <w:rsid w:val="00A26AE5"/>
    <w:rsid w:val="00A26E15"/>
    <w:rsid w:val="00A33E32"/>
    <w:rsid w:val="00A43792"/>
    <w:rsid w:val="00A44DD0"/>
    <w:rsid w:val="00A50D74"/>
    <w:rsid w:val="00A52D84"/>
    <w:rsid w:val="00A6659F"/>
    <w:rsid w:val="00A72A82"/>
    <w:rsid w:val="00A73BF6"/>
    <w:rsid w:val="00A82599"/>
    <w:rsid w:val="00A8649F"/>
    <w:rsid w:val="00A93AD0"/>
    <w:rsid w:val="00A95FC3"/>
    <w:rsid w:val="00AA06A9"/>
    <w:rsid w:val="00AA2303"/>
    <w:rsid w:val="00AB49EC"/>
    <w:rsid w:val="00AC093D"/>
    <w:rsid w:val="00AC0C2B"/>
    <w:rsid w:val="00AC310E"/>
    <w:rsid w:val="00AD0132"/>
    <w:rsid w:val="00AD0690"/>
    <w:rsid w:val="00AE5FFB"/>
    <w:rsid w:val="00AE753C"/>
    <w:rsid w:val="00AF6336"/>
    <w:rsid w:val="00B02CEF"/>
    <w:rsid w:val="00B03786"/>
    <w:rsid w:val="00B07EE1"/>
    <w:rsid w:val="00B1145B"/>
    <w:rsid w:val="00B137AF"/>
    <w:rsid w:val="00B14D51"/>
    <w:rsid w:val="00B174A5"/>
    <w:rsid w:val="00B261F2"/>
    <w:rsid w:val="00B274C5"/>
    <w:rsid w:val="00B345CC"/>
    <w:rsid w:val="00B429C5"/>
    <w:rsid w:val="00B43695"/>
    <w:rsid w:val="00B549DE"/>
    <w:rsid w:val="00B56A67"/>
    <w:rsid w:val="00B610B9"/>
    <w:rsid w:val="00B636CF"/>
    <w:rsid w:val="00B64C9B"/>
    <w:rsid w:val="00B65FD9"/>
    <w:rsid w:val="00B7062B"/>
    <w:rsid w:val="00B708AF"/>
    <w:rsid w:val="00B7434F"/>
    <w:rsid w:val="00B773AF"/>
    <w:rsid w:val="00B92981"/>
    <w:rsid w:val="00B9455D"/>
    <w:rsid w:val="00B97FC4"/>
    <w:rsid w:val="00BA4ADB"/>
    <w:rsid w:val="00BA7521"/>
    <w:rsid w:val="00BA7EBC"/>
    <w:rsid w:val="00BC24DC"/>
    <w:rsid w:val="00BC285B"/>
    <w:rsid w:val="00BC4B33"/>
    <w:rsid w:val="00BD0E39"/>
    <w:rsid w:val="00BD4D77"/>
    <w:rsid w:val="00C06392"/>
    <w:rsid w:val="00C17C71"/>
    <w:rsid w:val="00C25E0C"/>
    <w:rsid w:val="00C34EB2"/>
    <w:rsid w:val="00C36EB0"/>
    <w:rsid w:val="00C406FF"/>
    <w:rsid w:val="00C4088E"/>
    <w:rsid w:val="00C4225C"/>
    <w:rsid w:val="00C45093"/>
    <w:rsid w:val="00C67ED1"/>
    <w:rsid w:val="00C867C9"/>
    <w:rsid w:val="00C926DE"/>
    <w:rsid w:val="00C93F69"/>
    <w:rsid w:val="00C94575"/>
    <w:rsid w:val="00C958FC"/>
    <w:rsid w:val="00CB3C96"/>
    <w:rsid w:val="00CB7F63"/>
    <w:rsid w:val="00CD33F3"/>
    <w:rsid w:val="00CD427A"/>
    <w:rsid w:val="00CD6E9F"/>
    <w:rsid w:val="00CD7F2C"/>
    <w:rsid w:val="00CF20DB"/>
    <w:rsid w:val="00CF4BAC"/>
    <w:rsid w:val="00CF4CA1"/>
    <w:rsid w:val="00CF5446"/>
    <w:rsid w:val="00CF5CBD"/>
    <w:rsid w:val="00CF71C9"/>
    <w:rsid w:val="00D0228F"/>
    <w:rsid w:val="00D070D7"/>
    <w:rsid w:val="00D1433F"/>
    <w:rsid w:val="00D20F2B"/>
    <w:rsid w:val="00D35F92"/>
    <w:rsid w:val="00D44AEF"/>
    <w:rsid w:val="00D50F76"/>
    <w:rsid w:val="00D510A2"/>
    <w:rsid w:val="00D739EB"/>
    <w:rsid w:val="00D75F57"/>
    <w:rsid w:val="00D77BDC"/>
    <w:rsid w:val="00D85AA4"/>
    <w:rsid w:val="00D87E59"/>
    <w:rsid w:val="00D927A0"/>
    <w:rsid w:val="00D97D9A"/>
    <w:rsid w:val="00DA0DB4"/>
    <w:rsid w:val="00DB13A0"/>
    <w:rsid w:val="00DC3C97"/>
    <w:rsid w:val="00DC641E"/>
    <w:rsid w:val="00DF18AD"/>
    <w:rsid w:val="00DF78DF"/>
    <w:rsid w:val="00E0761C"/>
    <w:rsid w:val="00E16FED"/>
    <w:rsid w:val="00E20A09"/>
    <w:rsid w:val="00E27016"/>
    <w:rsid w:val="00E336C3"/>
    <w:rsid w:val="00E45F48"/>
    <w:rsid w:val="00E46F21"/>
    <w:rsid w:val="00E50C70"/>
    <w:rsid w:val="00E616BC"/>
    <w:rsid w:val="00E67AD3"/>
    <w:rsid w:val="00E70D55"/>
    <w:rsid w:val="00E7620A"/>
    <w:rsid w:val="00E7765D"/>
    <w:rsid w:val="00E776F2"/>
    <w:rsid w:val="00E82BDF"/>
    <w:rsid w:val="00E8626E"/>
    <w:rsid w:val="00E92815"/>
    <w:rsid w:val="00E9776A"/>
    <w:rsid w:val="00EA3BFA"/>
    <w:rsid w:val="00EA7C91"/>
    <w:rsid w:val="00EB4C70"/>
    <w:rsid w:val="00EB62C0"/>
    <w:rsid w:val="00EB66B3"/>
    <w:rsid w:val="00EB6DA0"/>
    <w:rsid w:val="00EB7EBA"/>
    <w:rsid w:val="00EC1B8D"/>
    <w:rsid w:val="00ED1CFF"/>
    <w:rsid w:val="00ED1D64"/>
    <w:rsid w:val="00ED1EFB"/>
    <w:rsid w:val="00ED244B"/>
    <w:rsid w:val="00EE0DF3"/>
    <w:rsid w:val="00EE65B4"/>
    <w:rsid w:val="00EF078E"/>
    <w:rsid w:val="00EF11D5"/>
    <w:rsid w:val="00EF1D68"/>
    <w:rsid w:val="00F01AB1"/>
    <w:rsid w:val="00F03660"/>
    <w:rsid w:val="00F154E7"/>
    <w:rsid w:val="00F1644C"/>
    <w:rsid w:val="00F23F7F"/>
    <w:rsid w:val="00F32DB4"/>
    <w:rsid w:val="00F3329F"/>
    <w:rsid w:val="00F42D71"/>
    <w:rsid w:val="00F57487"/>
    <w:rsid w:val="00F6117A"/>
    <w:rsid w:val="00F62E8B"/>
    <w:rsid w:val="00F63E98"/>
    <w:rsid w:val="00F67C24"/>
    <w:rsid w:val="00F73592"/>
    <w:rsid w:val="00F757B5"/>
    <w:rsid w:val="00F76D5C"/>
    <w:rsid w:val="00F93008"/>
    <w:rsid w:val="00FA0658"/>
    <w:rsid w:val="00FA5571"/>
    <w:rsid w:val="00FB4FDB"/>
    <w:rsid w:val="00FC0001"/>
    <w:rsid w:val="00FC6899"/>
    <w:rsid w:val="00FD3B89"/>
    <w:rsid w:val="00FD5192"/>
    <w:rsid w:val="00FD6152"/>
    <w:rsid w:val="00FE05EA"/>
    <w:rsid w:val="00FE2A91"/>
    <w:rsid w:val="00FE3D1F"/>
    <w:rsid w:val="00FE5BDB"/>
    <w:rsid w:val="00FE713A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B216"/>
  <w15:docId w15:val="{9C7E7ABD-0EBE-4A70-9D65-99D1A55E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s.georgia.gov/publications/rsa-monito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egis.ga.gov/legislation/63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2DAE840AD1A4D8A178C2D23BED7FC" ma:contentTypeVersion="15" ma:contentTypeDescription="Create a new document." ma:contentTypeScope="" ma:versionID="88f4685601d1d5748bd5f7d17fb705c5">
  <xsd:schema xmlns:xsd="http://www.w3.org/2001/XMLSchema" xmlns:xs="http://www.w3.org/2001/XMLSchema" xmlns:p="http://schemas.microsoft.com/office/2006/metadata/properties" xmlns:ns1="http://schemas.microsoft.com/sharepoint/v3" xmlns:ns3="cdb91656-e20e-4978-b933-f4a0e60fbfcd" xmlns:ns4="d35cbbad-c6b5-458d-93d0-262db3a3ac1a" targetNamespace="http://schemas.microsoft.com/office/2006/metadata/properties" ma:root="true" ma:fieldsID="6482ead724d35cb53357298ab225b694" ns1:_="" ns3:_="" ns4:_="">
    <xsd:import namespace="http://schemas.microsoft.com/sharepoint/v3"/>
    <xsd:import namespace="cdb91656-e20e-4978-b933-f4a0e60fbfcd"/>
    <xsd:import namespace="d35cbbad-c6b5-458d-93d0-262db3a3ac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91656-e20e-4978-b933-f4a0e60fbf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cbbad-c6b5-458d-93d0-262db3a3a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333A65-900D-4C45-B489-877B6DA30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b91656-e20e-4978-b933-f4a0e60fbfcd"/>
    <ds:schemaRef ds:uri="d35cbbad-c6b5-458d-93d0-262db3a3a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70A9B6-DDE1-46FB-A218-3D9996214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6226B-0E47-4B83-BEF4-2917C05FF0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GVRA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Folsom, Robin</dc:creator>
  <cp:lastModifiedBy>Young, Harriett</cp:lastModifiedBy>
  <cp:revision>104</cp:revision>
  <dcterms:created xsi:type="dcterms:W3CDTF">2023-02-09T16:20:00Z</dcterms:created>
  <dcterms:modified xsi:type="dcterms:W3CDTF">2023-02-09T19:11:00Z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0x010100B782DAE840AD1A4D8A178C2D23BED7FC</vt:lpwstr>
  </property>
</Properties>
</file>