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9BE" w:rsidRPr="00BE09BE" w:rsidRDefault="00BE09BE" w:rsidP="00BE09BE">
      <w:pPr>
        <w:rPr>
          <w:rFonts w:asciiTheme="minorHAnsi" w:hAnsiTheme="minorHAnsi" w:cstheme="minorHAnsi"/>
          <w:b/>
          <w:bCs/>
          <w:color w:val="000000"/>
          <w:sz w:val="28"/>
          <w:szCs w:val="28"/>
          <w:u w:val="single"/>
          <w:lang w:eastAsia="ja-JP"/>
        </w:rPr>
      </w:pPr>
      <w:r w:rsidRPr="00BE09BE">
        <w:rPr>
          <w:rFonts w:asciiTheme="minorHAnsi" w:hAnsiTheme="minorHAnsi" w:cstheme="minorHAnsi"/>
          <w:b/>
          <w:bCs/>
          <w:color w:val="000000"/>
          <w:sz w:val="28"/>
          <w:szCs w:val="28"/>
          <w:highlight w:val="yellow"/>
          <w:u w:val="single"/>
          <w:lang w:eastAsia="ja-JP"/>
        </w:rPr>
        <w:t>Proposed Communication to be sent to all vendors:</w:t>
      </w:r>
    </w:p>
    <w:p w:rsidR="00BE09BE" w:rsidRPr="00BE09BE" w:rsidRDefault="00BE09BE" w:rsidP="00BE09BE">
      <w:pPr>
        <w:rPr>
          <w:rFonts w:asciiTheme="minorHAnsi" w:hAnsiTheme="minorHAnsi" w:cstheme="minorHAnsi"/>
          <w:color w:val="000000"/>
          <w:sz w:val="28"/>
          <w:szCs w:val="28"/>
          <w:lang w:eastAsia="ja-JP"/>
        </w:rPr>
      </w:pPr>
    </w:p>
    <w:p w:rsidR="00BE09BE" w:rsidRPr="00BE09BE" w:rsidRDefault="00BE09BE" w:rsidP="00BE09BE">
      <w:pPr>
        <w:rPr>
          <w:rFonts w:asciiTheme="minorHAnsi" w:hAnsiTheme="minorHAnsi" w:cstheme="minorHAnsi"/>
          <w:color w:val="000000"/>
          <w:sz w:val="28"/>
          <w:szCs w:val="28"/>
        </w:rPr>
      </w:pPr>
      <w:r w:rsidRPr="00BE09BE">
        <w:rPr>
          <w:rFonts w:asciiTheme="minorHAnsi" w:hAnsiTheme="minorHAnsi" w:cstheme="minorHAnsi"/>
          <w:color w:val="000000"/>
          <w:sz w:val="28"/>
          <w:szCs w:val="28"/>
          <w:lang w:eastAsia="ja-JP"/>
        </w:rPr>
        <w:t>Effective</w:t>
      </w:r>
      <w:r>
        <w:rPr>
          <w:rFonts w:asciiTheme="minorHAnsi" w:hAnsiTheme="minorHAnsi" w:cstheme="minorHAnsi"/>
          <w:color w:val="000000"/>
          <w:sz w:val="28"/>
          <w:szCs w:val="28"/>
          <w:lang w:eastAsia="ja-JP"/>
        </w:rPr>
        <w:t xml:space="preserve"> </w:t>
      </w:r>
      <w:r w:rsidR="004D5BB4">
        <w:rPr>
          <w:rFonts w:asciiTheme="minorHAnsi" w:hAnsiTheme="minorHAnsi" w:cstheme="minorHAnsi"/>
          <w:color w:val="000000"/>
          <w:sz w:val="28"/>
          <w:szCs w:val="28"/>
          <w:lang w:eastAsia="ja-JP"/>
        </w:rPr>
        <w:t>July 1, 2020</w:t>
      </w:r>
      <w:r>
        <w:rPr>
          <w:rFonts w:asciiTheme="minorHAnsi" w:hAnsiTheme="minorHAnsi" w:cstheme="minorHAnsi"/>
          <w:color w:val="000000"/>
          <w:sz w:val="28"/>
          <w:szCs w:val="28"/>
          <w:lang w:eastAsia="ja-JP"/>
        </w:rPr>
        <w:t xml:space="preserve">, the Georgia Vocational Rehabilitation Agency/VR </w:t>
      </w:r>
      <w:r w:rsidR="004D5BB4">
        <w:rPr>
          <w:rFonts w:asciiTheme="minorHAnsi" w:hAnsiTheme="minorHAnsi" w:cstheme="minorHAnsi"/>
          <w:color w:val="000000"/>
          <w:sz w:val="28"/>
          <w:szCs w:val="28"/>
          <w:lang w:eastAsia="ja-JP"/>
        </w:rPr>
        <w:t xml:space="preserve">started </w:t>
      </w:r>
      <w:r w:rsidR="00C3065F">
        <w:rPr>
          <w:rFonts w:asciiTheme="minorHAnsi" w:hAnsiTheme="minorHAnsi" w:cstheme="minorHAnsi"/>
          <w:color w:val="000000"/>
          <w:sz w:val="28"/>
          <w:szCs w:val="28"/>
          <w:lang w:eastAsia="ja-JP"/>
        </w:rPr>
        <w:t xml:space="preserve">issuing </w:t>
      </w:r>
      <w:r w:rsidRPr="00BE09BE">
        <w:rPr>
          <w:rFonts w:asciiTheme="minorHAnsi" w:hAnsiTheme="minorHAnsi" w:cstheme="minorHAnsi"/>
          <w:color w:val="000000"/>
          <w:sz w:val="28"/>
          <w:szCs w:val="28"/>
          <w:lang w:eastAsia="ja-JP"/>
        </w:rPr>
        <w:t xml:space="preserve">payments </w:t>
      </w:r>
      <w:r w:rsidR="00C3065F">
        <w:rPr>
          <w:rFonts w:asciiTheme="minorHAnsi" w:hAnsiTheme="minorHAnsi" w:cstheme="minorHAnsi"/>
          <w:color w:val="000000"/>
          <w:sz w:val="28"/>
          <w:szCs w:val="28"/>
          <w:lang w:eastAsia="ja-JP"/>
        </w:rPr>
        <w:t xml:space="preserve">to all providers </w:t>
      </w:r>
      <w:r w:rsidRPr="00BE09BE">
        <w:rPr>
          <w:rFonts w:asciiTheme="minorHAnsi" w:hAnsiTheme="minorHAnsi" w:cstheme="minorHAnsi"/>
          <w:color w:val="000000"/>
          <w:sz w:val="28"/>
          <w:szCs w:val="28"/>
          <w:lang w:eastAsia="ja-JP"/>
        </w:rPr>
        <w:t xml:space="preserve">via Automated Clearing House (ACH).  </w:t>
      </w:r>
      <w:r w:rsidRPr="00BE09BE">
        <w:rPr>
          <w:rFonts w:asciiTheme="minorHAnsi" w:hAnsiTheme="minorHAnsi" w:cstheme="minorHAnsi"/>
          <w:color w:val="000000"/>
          <w:sz w:val="28"/>
          <w:szCs w:val="28"/>
        </w:rPr>
        <w:t>Our goal is to maximize the efficiency of electronic payments by minimizing the number of paper checks GVRA/VR issues. We have updated our Case Management Data System (AWARE) and have streamlined our payment processing to ensure your payments are made in the most cost-conscious and reliable method. </w:t>
      </w:r>
    </w:p>
    <w:p w:rsidR="00BE09BE" w:rsidRPr="00BE09BE" w:rsidRDefault="00BE09BE" w:rsidP="00BE09BE">
      <w:pPr>
        <w:rPr>
          <w:rFonts w:asciiTheme="minorHAnsi" w:hAnsiTheme="minorHAnsi" w:cstheme="minorHAnsi"/>
          <w:color w:val="000000"/>
          <w:sz w:val="28"/>
          <w:szCs w:val="28"/>
        </w:rPr>
      </w:pPr>
    </w:p>
    <w:p w:rsidR="00BE09BE" w:rsidRPr="00BE09BE" w:rsidRDefault="00BE09BE" w:rsidP="00BE09BE">
      <w:pPr>
        <w:rPr>
          <w:rFonts w:asciiTheme="minorHAnsi" w:hAnsiTheme="minorHAnsi" w:cstheme="minorHAnsi"/>
          <w:color w:val="000000"/>
          <w:sz w:val="28"/>
          <w:szCs w:val="28"/>
        </w:rPr>
      </w:pPr>
      <w:r w:rsidRPr="00BE09BE">
        <w:rPr>
          <w:rFonts w:asciiTheme="minorHAnsi" w:hAnsiTheme="minorHAnsi" w:cstheme="minorHAnsi"/>
          <w:i/>
          <w:iCs/>
          <w:color w:val="000000"/>
          <w:sz w:val="28"/>
          <w:szCs w:val="28"/>
        </w:rPr>
        <w:t>How does this benefit me?</w:t>
      </w:r>
      <w:r w:rsidRPr="00BE09BE">
        <w:rPr>
          <w:rFonts w:asciiTheme="minorHAnsi" w:hAnsiTheme="minorHAnsi" w:cstheme="minorHAnsi"/>
          <w:color w:val="000000"/>
          <w:sz w:val="28"/>
          <w:szCs w:val="28"/>
        </w:rPr>
        <w:t xml:space="preserve">  Your payment will be confidential, should never get lost </w:t>
      </w:r>
      <w:r w:rsidR="00C3065F">
        <w:rPr>
          <w:rFonts w:asciiTheme="minorHAnsi" w:hAnsiTheme="minorHAnsi" w:cstheme="minorHAnsi"/>
          <w:color w:val="000000"/>
          <w:sz w:val="28"/>
          <w:szCs w:val="28"/>
        </w:rPr>
        <w:t xml:space="preserve">in the mail </w:t>
      </w:r>
      <w:r w:rsidRPr="00BE09BE">
        <w:rPr>
          <w:rFonts w:asciiTheme="minorHAnsi" w:hAnsiTheme="minorHAnsi" w:cstheme="minorHAnsi"/>
          <w:color w:val="000000"/>
          <w:sz w:val="28"/>
          <w:szCs w:val="28"/>
        </w:rPr>
        <w:t xml:space="preserve">and </w:t>
      </w:r>
      <w:proofErr w:type="gramStart"/>
      <w:r w:rsidRPr="00BE09BE">
        <w:rPr>
          <w:rFonts w:asciiTheme="minorHAnsi" w:hAnsiTheme="minorHAnsi" w:cstheme="minorHAnsi"/>
          <w:color w:val="000000"/>
          <w:sz w:val="28"/>
          <w:szCs w:val="28"/>
        </w:rPr>
        <w:t>should rarely be delayed</w:t>
      </w:r>
      <w:proofErr w:type="gramEnd"/>
      <w:r w:rsidRPr="00BE09BE">
        <w:rPr>
          <w:rFonts w:asciiTheme="minorHAnsi" w:hAnsiTheme="minorHAnsi" w:cstheme="minorHAnsi"/>
          <w:color w:val="000000"/>
          <w:sz w:val="28"/>
          <w:szCs w:val="28"/>
        </w:rPr>
        <w:t xml:space="preserve"> in transit. You will also have access to your money faster than paper check deposits, as quickly as two (2) days from payment issue.</w:t>
      </w:r>
    </w:p>
    <w:p w:rsidR="00BE09BE" w:rsidRPr="00BE09BE" w:rsidRDefault="00BE09BE" w:rsidP="00BE09BE">
      <w:pPr>
        <w:rPr>
          <w:rFonts w:asciiTheme="minorHAnsi" w:hAnsiTheme="minorHAnsi" w:cstheme="minorHAnsi"/>
          <w:color w:val="000000"/>
          <w:sz w:val="28"/>
          <w:szCs w:val="28"/>
        </w:rPr>
      </w:pPr>
    </w:p>
    <w:p w:rsidR="00BE09BE" w:rsidRPr="00BE09BE" w:rsidRDefault="00BE09BE" w:rsidP="00BE09BE">
      <w:pPr>
        <w:rPr>
          <w:rFonts w:asciiTheme="minorHAnsi" w:hAnsiTheme="minorHAnsi" w:cstheme="minorHAnsi"/>
          <w:color w:val="000000"/>
          <w:sz w:val="28"/>
          <w:szCs w:val="28"/>
        </w:rPr>
      </w:pPr>
      <w:r w:rsidRPr="00BE09BE">
        <w:rPr>
          <w:rFonts w:asciiTheme="minorHAnsi" w:hAnsiTheme="minorHAnsi" w:cstheme="minorHAnsi"/>
          <w:color w:val="000000"/>
          <w:sz w:val="28"/>
          <w:szCs w:val="28"/>
        </w:rPr>
        <w:t>Should you receive a paper check</w:t>
      </w:r>
      <w:r w:rsidR="00C3065F">
        <w:rPr>
          <w:rFonts w:asciiTheme="minorHAnsi" w:hAnsiTheme="minorHAnsi" w:cstheme="minorHAnsi"/>
          <w:color w:val="000000"/>
          <w:sz w:val="28"/>
          <w:szCs w:val="28"/>
        </w:rPr>
        <w:t xml:space="preserve"> after the effective date</w:t>
      </w:r>
      <w:r w:rsidRPr="00BE09BE">
        <w:rPr>
          <w:rFonts w:asciiTheme="minorHAnsi" w:hAnsiTheme="minorHAnsi" w:cstheme="minorHAnsi"/>
          <w:color w:val="000000"/>
          <w:sz w:val="28"/>
          <w:szCs w:val="28"/>
        </w:rPr>
        <w:t xml:space="preserve">, please contact your Provider Relations Specialist immediately so that we may obtain </w:t>
      </w:r>
      <w:proofErr w:type="gramStart"/>
      <w:r w:rsidRPr="00BE09BE">
        <w:rPr>
          <w:rFonts w:asciiTheme="minorHAnsi" w:hAnsiTheme="minorHAnsi" w:cstheme="minorHAnsi"/>
          <w:color w:val="000000"/>
          <w:sz w:val="28"/>
          <w:szCs w:val="28"/>
        </w:rPr>
        <w:t>your</w:t>
      </w:r>
      <w:proofErr w:type="gramEnd"/>
      <w:r w:rsidRPr="00BE09BE">
        <w:rPr>
          <w:rFonts w:asciiTheme="minorHAnsi" w:hAnsiTheme="minorHAnsi" w:cstheme="minorHAnsi"/>
          <w:color w:val="000000"/>
          <w:sz w:val="28"/>
          <w:szCs w:val="28"/>
        </w:rPr>
        <w:t xml:space="preserve"> most current banking information.  You will need to complete the </w:t>
      </w:r>
      <w:r w:rsidRPr="00C3065F">
        <w:rPr>
          <w:rFonts w:asciiTheme="minorHAnsi" w:hAnsiTheme="minorHAnsi" w:cstheme="minorHAnsi"/>
          <w:b/>
          <w:i/>
          <w:color w:val="000000"/>
          <w:sz w:val="28"/>
          <w:szCs w:val="28"/>
        </w:rPr>
        <w:t xml:space="preserve">Vendor Management Form </w:t>
      </w:r>
      <w:r w:rsidRPr="00BE09BE">
        <w:rPr>
          <w:rFonts w:asciiTheme="minorHAnsi" w:hAnsiTheme="minorHAnsi" w:cstheme="minorHAnsi"/>
          <w:color w:val="000000"/>
          <w:sz w:val="28"/>
          <w:szCs w:val="28"/>
        </w:rPr>
        <w:t xml:space="preserve">(VMF) and provide us with </w:t>
      </w:r>
      <w:r w:rsidRPr="00C3065F">
        <w:rPr>
          <w:rFonts w:asciiTheme="minorHAnsi" w:hAnsiTheme="minorHAnsi" w:cstheme="minorHAnsi"/>
          <w:b/>
          <w:i/>
          <w:color w:val="000000"/>
          <w:sz w:val="28"/>
          <w:szCs w:val="28"/>
        </w:rPr>
        <w:t>a voided check and/or signed bank letter</w:t>
      </w:r>
      <w:r w:rsidRPr="00BE09BE">
        <w:rPr>
          <w:rFonts w:asciiTheme="minorHAnsi" w:hAnsiTheme="minorHAnsi" w:cstheme="minorHAnsi"/>
          <w:color w:val="000000"/>
          <w:sz w:val="28"/>
          <w:szCs w:val="28"/>
        </w:rPr>
        <w:t xml:space="preserve">.  </w:t>
      </w:r>
      <w:r w:rsidR="00C3065F">
        <w:rPr>
          <w:rFonts w:asciiTheme="minorHAnsi" w:hAnsiTheme="minorHAnsi" w:cstheme="minorHAnsi"/>
          <w:color w:val="000000"/>
          <w:sz w:val="28"/>
          <w:szCs w:val="28"/>
        </w:rPr>
        <w:t xml:space="preserve">The two documents </w:t>
      </w:r>
      <w:proofErr w:type="gramStart"/>
      <w:r w:rsidR="00C3065F">
        <w:rPr>
          <w:rFonts w:asciiTheme="minorHAnsi" w:hAnsiTheme="minorHAnsi" w:cstheme="minorHAnsi"/>
          <w:color w:val="000000"/>
          <w:sz w:val="28"/>
          <w:szCs w:val="28"/>
        </w:rPr>
        <w:t>should be forwarded</w:t>
      </w:r>
      <w:proofErr w:type="gramEnd"/>
      <w:r w:rsidR="00C3065F">
        <w:rPr>
          <w:rFonts w:asciiTheme="minorHAnsi" w:hAnsiTheme="minorHAnsi" w:cstheme="minorHAnsi"/>
          <w:color w:val="000000"/>
          <w:sz w:val="28"/>
          <w:szCs w:val="28"/>
        </w:rPr>
        <w:t xml:space="preserve"> </w:t>
      </w:r>
      <w:r w:rsidRPr="00BE09BE">
        <w:rPr>
          <w:rFonts w:asciiTheme="minorHAnsi" w:hAnsiTheme="minorHAnsi" w:cstheme="minorHAnsi"/>
          <w:color w:val="000000"/>
          <w:sz w:val="28"/>
          <w:szCs w:val="28"/>
        </w:rPr>
        <w:t xml:space="preserve">to your respective Provider Relations Specialist.  If you do not know your Provider Relations Specialist, please send an email to </w:t>
      </w:r>
      <w:hyperlink r:id="rId4" w:history="1">
        <w:r w:rsidRPr="00BE09BE">
          <w:rPr>
            <w:rStyle w:val="Hyperlink"/>
            <w:rFonts w:asciiTheme="minorHAnsi" w:hAnsiTheme="minorHAnsi" w:cstheme="minorHAnsi"/>
            <w:sz w:val="28"/>
            <w:szCs w:val="28"/>
          </w:rPr>
          <w:t>providermanagement@gvs.ga.gov</w:t>
        </w:r>
      </w:hyperlink>
      <w:r w:rsidRPr="00BE09BE">
        <w:rPr>
          <w:rFonts w:asciiTheme="minorHAnsi" w:hAnsiTheme="minorHAnsi" w:cstheme="minorHAnsi"/>
          <w:color w:val="000000"/>
          <w:sz w:val="28"/>
          <w:szCs w:val="28"/>
        </w:rPr>
        <w:t xml:space="preserve">.  </w:t>
      </w:r>
    </w:p>
    <w:p w:rsidR="00BE09BE" w:rsidRPr="00BE09BE" w:rsidRDefault="00BE09BE" w:rsidP="00BE09BE">
      <w:pPr>
        <w:rPr>
          <w:rFonts w:asciiTheme="minorHAnsi" w:hAnsiTheme="minorHAnsi" w:cstheme="minorHAnsi"/>
          <w:color w:val="000000"/>
          <w:sz w:val="28"/>
          <w:szCs w:val="28"/>
        </w:rPr>
      </w:pPr>
    </w:p>
    <w:p w:rsidR="00E71BA7" w:rsidRDefault="00E71BA7" w:rsidP="00E71BA7">
      <w:pPr>
        <w:rPr>
          <w:color w:val="000000"/>
          <w:sz w:val="28"/>
          <w:szCs w:val="28"/>
        </w:rPr>
      </w:pPr>
      <w:r>
        <w:rPr>
          <w:color w:val="000000"/>
          <w:sz w:val="28"/>
          <w:szCs w:val="28"/>
        </w:rPr>
        <w:t xml:space="preserve">When completing the VMF, be sure to provide a </w:t>
      </w:r>
      <w:proofErr w:type="gramStart"/>
      <w:r>
        <w:rPr>
          <w:color w:val="000000"/>
          <w:sz w:val="28"/>
          <w:szCs w:val="28"/>
        </w:rPr>
        <w:t>payment remittance email address</w:t>
      </w:r>
      <w:proofErr w:type="gramEnd"/>
      <w:r>
        <w:rPr>
          <w:color w:val="000000"/>
          <w:sz w:val="28"/>
          <w:szCs w:val="28"/>
        </w:rPr>
        <w:t>. This will allow you to receive information regarding any payments issued to you as a State of Georgia vendor.  Additionally, you can receive payment information through the Team Georgia Marketplace Supplier Portal.  The link below gives you instructions on how to register.  Please copy and paste the link below into your browser.</w:t>
      </w:r>
    </w:p>
    <w:p w:rsidR="00E71BA7" w:rsidRDefault="00E71BA7" w:rsidP="00E71BA7"/>
    <w:p w:rsidR="00E71BA7" w:rsidRDefault="00C37972" w:rsidP="00E71BA7">
      <w:pPr>
        <w:rPr>
          <w:color w:val="1F497D"/>
        </w:rPr>
      </w:pPr>
      <w:hyperlink r:id="rId5" w:history="1">
        <w:r w:rsidR="00E71BA7">
          <w:rPr>
            <w:rStyle w:val="Hyperlink"/>
            <w:sz w:val="28"/>
            <w:szCs w:val="28"/>
          </w:rPr>
          <w:t>https://doas.ga.gov/assets/State%20Purchasing/Purchasing%20Training%20Documents%20for%20Bidders%20and%20Supp/Register%20As%20a%20%20Supplier.pdf</w:t>
        </w:r>
      </w:hyperlink>
      <w:r w:rsidR="00E71BA7">
        <w:rPr>
          <w:sz w:val="28"/>
          <w:szCs w:val="28"/>
        </w:rPr>
        <w:t xml:space="preserve"> </w:t>
      </w:r>
    </w:p>
    <w:p w:rsidR="00E71BA7" w:rsidRDefault="00E71BA7" w:rsidP="00E71BA7">
      <w:pPr>
        <w:rPr>
          <w:color w:val="1F497D"/>
        </w:rPr>
      </w:pPr>
    </w:p>
    <w:p w:rsidR="00BE09BE" w:rsidRPr="00BE09BE" w:rsidRDefault="00BE09BE" w:rsidP="00BE09BE">
      <w:pPr>
        <w:rPr>
          <w:rFonts w:asciiTheme="minorHAnsi" w:hAnsiTheme="minorHAnsi" w:cstheme="minorHAnsi"/>
          <w:sz w:val="28"/>
          <w:szCs w:val="28"/>
        </w:rPr>
      </w:pPr>
    </w:p>
    <w:p w:rsidR="00BE09BE" w:rsidRPr="00BE09BE" w:rsidRDefault="00BE09BE" w:rsidP="00BE09BE">
      <w:pPr>
        <w:rPr>
          <w:rFonts w:asciiTheme="minorHAnsi" w:hAnsiTheme="minorHAnsi" w:cstheme="minorHAnsi"/>
          <w:sz w:val="28"/>
          <w:szCs w:val="28"/>
        </w:rPr>
      </w:pPr>
      <w:r w:rsidRPr="00BE09BE">
        <w:rPr>
          <w:rFonts w:asciiTheme="minorHAnsi" w:hAnsiTheme="minorHAnsi" w:cstheme="minorHAnsi"/>
          <w:sz w:val="28"/>
          <w:szCs w:val="28"/>
        </w:rPr>
        <w:t xml:space="preserve">Should you have additional questions, </w:t>
      </w:r>
      <w:r w:rsidR="00C3065F">
        <w:rPr>
          <w:rFonts w:asciiTheme="minorHAnsi" w:hAnsiTheme="minorHAnsi" w:cstheme="minorHAnsi"/>
          <w:sz w:val="28"/>
          <w:szCs w:val="28"/>
        </w:rPr>
        <w:t>we will be happy to assist you</w:t>
      </w:r>
      <w:r w:rsidRPr="00BE09BE">
        <w:rPr>
          <w:rFonts w:asciiTheme="minorHAnsi" w:hAnsiTheme="minorHAnsi" w:cstheme="minorHAnsi"/>
          <w:sz w:val="28"/>
          <w:szCs w:val="28"/>
        </w:rPr>
        <w:t>.</w:t>
      </w:r>
      <w:r w:rsidR="00AB643C">
        <w:rPr>
          <w:rFonts w:asciiTheme="minorHAnsi" w:hAnsiTheme="minorHAnsi" w:cstheme="minorHAnsi"/>
          <w:sz w:val="28"/>
          <w:szCs w:val="28"/>
        </w:rPr>
        <w:t xml:space="preserve"> Thank you for your patience and support as we continue to work together to make improvements in our Provider Management operations. </w:t>
      </w:r>
    </w:p>
    <w:p w:rsidR="00BE09BE" w:rsidRPr="00BE09BE" w:rsidRDefault="00BE09BE" w:rsidP="00BE09BE">
      <w:pPr>
        <w:rPr>
          <w:rFonts w:asciiTheme="minorHAnsi" w:hAnsiTheme="minorHAnsi" w:cstheme="minorHAnsi"/>
          <w:sz w:val="28"/>
          <w:szCs w:val="28"/>
        </w:rPr>
      </w:pPr>
    </w:p>
    <w:p w:rsidR="004D5BB4" w:rsidRDefault="004D5BB4" w:rsidP="00BE09BE">
      <w:pPr>
        <w:rPr>
          <w:rFonts w:asciiTheme="minorHAnsi" w:hAnsiTheme="minorHAnsi" w:cstheme="minorHAnsi"/>
          <w:sz w:val="28"/>
          <w:szCs w:val="28"/>
        </w:rPr>
      </w:pPr>
    </w:p>
    <w:p w:rsidR="00BE09BE" w:rsidRPr="00BE09BE" w:rsidRDefault="00BE09BE" w:rsidP="00BE09BE">
      <w:pPr>
        <w:rPr>
          <w:rFonts w:asciiTheme="minorHAnsi" w:hAnsiTheme="minorHAnsi" w:cstheme="minorHAnsi"/>
          <w:sz w:val="28"/>
          <w:szCs w:val="28"/>
        </w:rPr>
      </w:pPr>
      <w:r w:rsidRPr="00BE09BE">
        <w:rPr>
          <w:rFonts w:asciiTheme="minorHAnsi" w:hAnsiTheme="minorHAnsi" w:cstheme="minorHAnsi"/>
          <w:sz w:val="28"/>
          <w:szCs w:val="28"/>
        </w:rPr>
        <w:t>Sheila Pierce</w:t>
      </w:r>
    </w:p>
    <w:p w:rsidR="00BE09BE" w:rsidRPr="00BE09BE" w:rsidRDefault="00C3065F" w:rsidP="00BE09BE">
      <w:pPr>
        <w:rPr>
          <w:rFonts w:asciiTheme="minorHAnsi" w:hAnsiTheme="minorHAnsi" w:cstheme="minorHAnsi"/>
          <w:sz w:val="28"/>
          <w:szCs w:val="28"/>
        </w:rPr>
      </w:pPr>
      <w:bookmarkStart w:id="0" w:name="_GoBack"/>
      <w:bookmarkEnd w:id="0"/>
      <w:r>
        <w:rPr>
          <w:rFonts w:asciiTheme="minorHAnsi" w:hAnsiTheme="minorHAnsi" w:cstheme="minorHAnsi"/>
          <w:sz w:val="28"/>
          <w:szCs w:val="28"/>
        </w:rPr>
        <w:t>Provider Management</w:t>
      </w:r>
    </w:p>
    <w:p w:rsidR="00C01B36" w:rsidRPr="00BE09BE" w:rsidRDefault="00C01B36">
      <w:pPr>
        <w:rPr>
          <w:rFonts w:asciiTheme="minorHAnsi" w:hAnsiTheme="minorHAnsi" w:cstheme="minorHAnsi"/>
          <w:sz w:val="28"/>
          <w:szCs w:val="28"/>
        </w:rPr>
      </w:pPr>
    </w:p>
    <w:sectPr w:rsidR="00C01B36" w:rsidRPr="00BE09BE" w:rsidSect="00AB643C">
      <w:pgSz w:w="12240" w:h="15840"/>
      <w:pgMar w:top="63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9BE"/>
    <w:rsid w:val="004D5BB4"/>
    <w:rsid w:val="00AB643C"/>
    <w:rsid w:val="00BE09BE"/>
    <w:rsid w:val="00C01B36"/>
    <w:rsid w:val="00C3065F"/>
    <w:rsid w:val="00C37972"/>
    <w:rsid w:val="00E71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755246-4430-42BF-840D-A1DF3A648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9B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E09B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001856">
      <w:bodyDiv w:val="1"/>
      <w:marLeft w:val="0"/>
      <w:marRight w:val="0"/>
      <w:marTop w:val="0"/>
      <w:marBottom w:val="0"/>
      <w:divBdr>
        <w:top w:val="none" w:sz="0" w:space="0" w:color="auto"/>
        <w:left w:val="none" w:sz="0" w:space="0" w:color="auto"/>
        <w:bottom w:val="none" w:sz="0" w:space="0" w:color="auto"/>
        <w:right w:val="none" w:sz="0" w:space="0" w:color="auto"/>
      </w:divBdr>
    </w:div>
    <w:div w:id="193370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cc01.safelinks.protection.outlook.com/?url=https%3A%2F%2Fdoas.ga.gov%2Fassets%2FState%2520Purchasing%2FPurchasing%2520Training%2520Documents%2520for%2520Bidders%2520and%2520Supp%2FRegister%2520As%2520a%2520%2520Supplier.pdf&amp;data=02%7C01%7CSheila.Pierce%40gvs.ga.gov%7C1284f3430b214f221bd208d7ec65d1c0%7Ce54ad2e331314ed797e3e6e95d089c4e%7C0%7C0%7C637237794356892394&amp;sdata=VnPKKakusV3DACtRujr%2Fa5BsLXNabSIrmhDNI%2BgcsWc%3D&amp;reserved=0" TargetMode="External"/><Relationship Id="rId4" Type="http://schemas.openxmlformats.org/officeDocument/2006/relationships/hyperlink" Target="mailto:providermanagement@gvs.g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GVRA</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Pierce, Sheila</dc:creator>
  <cp:keywords/>
  <dc:description/>
  <cp:lastModifiedBy>Pierce, Sheila</cp:lastModifiedBy>
  <cp:revision>3</cp:revision>
  <dcterms:created xsi:type="dcterms:W3CDTF">2020-08-11T17:14:00Z</dcterms:created>
  <dcterms:modified xsi:type="dcterms:W3CDTF">2020-08-11T17:18:00Z</dcterms:modified>
</cp:coreProperties>
</file>