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62DF" w14:textId="77777777" w:rsidR="00D61FFA" w:rsidRDefault="00D61FFA" w:rsidP="003E7FD6">
      <w:pPr>
        <w:jc w:val="center"/>
        <w:rPr>
          <w:rStyle w:val="Emphasis"/>
          <w:i w:val="0"/>
          <w:smallCaps w:val="0"/>
          <w:sz w:val="28"/>
          <w:szCs w:val="28"/>
        </w:rPr>
      </w:pPr>
    </w:p>
    <w:p w14:paraId="378AF674" w14:textId="77777777" w:rsidR="003E7FD6" w:rsidRDefault="001C513F" w:rsidP="003E7FD6">
      <w:pPr>
        <w:jc w:val="center"/>
        <w:rPr>
          <w:rStyle w:val="Emphasis"/>
          <w:i w:val="0"/>
          <w:smallCaps w:val="0"/>
          <w:sz w:val="28"/>
          <w:szCs w:val="28"/>
        </w:rPr>
      </w:pPr>
      <w:r>
        <w:rPr>
          <w:rStyle w:val="Emphasis"/>
          <w:i w:val="0"/>
          <w:smallCaps w:val="0"/>
          <w:sz w:val="28"/>
          <w:szCs w:val="28"/>
        </w:rPr>
        <w:t xml:space="preserve">Supported Employment </w:t>
      </w:r>
      <w:r w:rsidR="004B7CDF">
        <w:rPr>
          <w:rStyle w:val="Emphasis"/>
          <w:i w:val="0"/>
          <w:smallCaps w:val="0"/>
          <w:sz w:val="28"/>
          <w:szCs w:val="28"/>
        </w:rPr>
        <w:t>Monthly Progress Report</w:t>
      </w:r>
      <w:r w:rsidR="0046699C">
        <w:rPr>
          <w:rStyle w:val="Emphasis"/>
          <w:i w:val="0"/>
          <w:smallCaps w:val="0"/>
          <w:sz w:val="28"/>
          <w:szCs w:val="28"/>
        </w:rPr>
        <w:t xml:space="preserve"> </w:t>
      </w:r>
    </w:p>
    <w:p w14:paraId="691D9A47" w14:textId="77777777" w:rsidR="001C513F" w:rsidRPr="0045201F" w:rsidRDefault="001C513F" w:rsidP="003E7FD6">
      <w:pPr>
        <w:jc w:val="center"/>
        <w:rPr>
          <w:rStyle w:val="Emphasis"/>
          <w:i w:val="0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5"/>
        <w:gridCol w:w="7297"/>
      </w:tblGrid>
      <w:tr w:rsidR="00A35524" w:rsidRPr="0045201F" w14:paraId="39D65F18" w14:textId="77777777" w:rsidTr="00522F76">
        <w:trPr>
          <w:trHeight w:val="288"/>
          <w:jc w:val="center"/>
        </w:trPr>
        <w:tc>
          <w:tcPr>
            <w:tcW w:w="10262" w:type="dxa"/>
            <w:gridSpan w:val="2"/>
            <w:shd w:val="clear" w:color="auto" w:fill="F2F2F2" w:themeFill="background1" w:themeFillShade="F2"/>
            <w:vAlign w:val="center"/>
          </w:tcPr>
          <w:p w14:paraId="2FB48357" w14:textId="77777777" w:rsidR="001C513F" w:rsidRDefault="001C513F" w:rsidP="00AA26F9">
            <w:pPr>
              <w:pStyle w:val="Heading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794F43">
              <w:rPr>
                <w:smallCaps w:val="0"/>
                <w:color w:val="auto"/>
                <w:sz w:val="24"/>
                <w:szCs w:val="24"/>
              </w:rPr>
              <w:t>Choose the Identified Supported Employment model</w:t>
            </w:r>
            <w:r w:rsidR="0045201F" w:rsidRPr="0045201F">
              <w:rPr>
                <w:b w:val="0"/>
                <w:color w:val="auto"/>
                <w:sz w:val="24"/>
                <w:szCs w:val="24"/>
              </w:rPr>
              <w:t xml:space="preserve">:      </w:t>
            </w:r>
          </w:p>
          <w:p w14:paraId="3B1F6983" w14:textId="77777777" w:rsidR="00A35524" w:rsidRPr="0045201F" w:rsidRDefault="0045201F" w:rsidP="00AA26F9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45201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B3E85" w:rsidRPr="009E41EA">
              <w:rPr>
                <w:b w:val="0"/>
                <w:smallCaps w:val="0"/>
                <w:color w:val="auto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1EA" w:rsidRPr="009E41EA">
              <w:rPr>
                <w:b w:val="0"/>
                <w:smallCaps w:val="0"/>
                <w:color w:val="auto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  <w:shd w:val="clear" w:color="auto" w:fill="FFFFFF" w:themeFill="background1"/>
              </w:rPr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4B3E85" w:rsidRPr="009E41EA">
              <w:rPr>
                <w:b w:val="0"/>
                <w:smallCaps w:val="0"/>
                <w:color w:val="auto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9E41EA">
              <w:rPr>
                <w:rFonts w:cs="Tahoma"/>
                <w:smallCaps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Traditional </w:t>
            </w:r>
            <w:r w:rsidR="009558A1" w:rsidRPr="0045201F">
              <w:rPr>
                <w:b w:val="0"/>
                <w:smallCaps w:val="0"/>
                <w:color w:val="auto"/>
                <w:sz w:val="24"/>
                <w:szCs w:val="24"/>
              </w:rPr>
              <w:t xml:space="preserve">    </w:t>
            </w:r>
            <w:r w:rsidR="004B3E85" w:rsidRPr="001C513F">
              <w:rPr>
                <w:b w:val="0"/>
                <w:smallCap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instrText xml:space="preserve"> FORMCHECKBOX </w:instrText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</w:rPr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</w:rPr>
              <w:fldChar w:fldCharType="separate"/>
            </w:r>
            <w:r w:rsidR="004B3E85" w:rsidRPr="001C513F">
              <w:rPr>
                <w:b w:val="0"/>
                <w:smallCaps w:val="0"/>
                <w:color w:val="auto"/>
                <w:sz w:val="24"/>
                <w:szCs w:val="24"/>
              </w:rPr>
              <w:fldChar w:fldCharType="end"/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 IPS       </w:t>
            </w:r>
            <w:r w:rsidR="004B3E85" w:rsidRPr="001C513F">
              <w:rPr>
                <w:b w:val="0"/>
                <w:smallCap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instrText xml:space="preserve"> FORMCHECKBOX </w:instrText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</w:rPr>
            </w:r>
            <w:r w:rsidR="00A7392D">
              <w:rPr>
                <w:b w:val="0"/>
                <w:smallCaps w:val="0"/>
                <w:color w:val="auto"/>
                <w:sz w:val="24"/>
                <w:szCs w:val="24"/>
              </w:rPr>
              <w:fldChar w:fldCharType="separate"/>
            </w:r>
            <w:r w:rsidR="004B3E85" w:rsidRPr="001C513F">
              <w:rPr>
                <w:b w:val="0"/>
                <w:smallCaps w:val="0"/>
                <w:color w:val="auto"/>
                <w:sz w:val="24"/>
                <w:szCs w:val="24"/>
              </w:rPr>
              <w:fldChar w:fldCharType="end"/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 Customized Employment  </w:t>
            </w:r>
          </w:p>
          <w:p w14:paraId="3F1F9650" w14:textId="77777777" w:rsidR="007C3F2E" w:rsidRPr="0045201F" w:rsidRDefault="007C3F2E" w:rsidP="00896C0A">
            <w:pPr>
              <w:rPr>
                <w:highlight w:val="black"/>
              </w:rPr>
            </w:pPr>
          </w:p>
        </w:tc>
      </w:tr>
      <w:tr w:rsidR="00794F43" w:rsidRPr="0045201F" w14:paraId="6C8D025F" w14:textId="77777777" w:rsidTr="00522F76">
        <w:trPr>
          <w:trHeight w:val="288"/>
          <w:jc w:val="center"/>
        </w:trPr>
        <w:tc>
          <w:tcPr>
            <w:tcW w:w="10262" w:type="dxa"/>
            <w:gridSpan w:val="2"/>
            <w:shd w:val="clear" w:color="auto" w:fill="F2F2F2" w:themeFill="background1" w:themeFillShade="F2"/>
            <w:vAlign w:val="center"/>
          </w:tcPr>
          <w:p w14:paraId="700AE200" w14:textId="77777777" w:rsidR="00794F43" w:rsidRPr="00794F43" w:rsidRDefault="00794F43" w:rsidP="00334D93">
            <w:pPr>
              <w:pStyle w:val="BodyText2"/>
              <w:spacing w:line="240" w:lineRule="auto"/>
              <w:rPr>
                <w:b/>
                <w:smallCaps w:val="0"/>
              </w:rPr>
            </w:pPr>
            <w:r w:rsidRPr="004B7CDF">
              <w:rPr>
                <w:rFonts w:ascii="Tahoma" w:hAnsi="Tahoma" w:cs="Tahoma"/>
                <w:b/>
                <w:smallCaps w:val="0"/>
              </w:rPr>
              <w:t>Instructions:</w:t>
            </w:r>
            <w:r w:rsidRPr="004B7CDF">
              <w:rPr>
                <w:rFonts w:ascii="Tahoma" w:hAnsi="Tahoma" w:cs="Tahoma"/>
                <w:smallCaps w:val="0"/>
              </w:rPr>
              <w:t xml:space="preserve">  This </w:t>
            </w:r>
            <w:r w:rsidR="004B7CDF" w:rsidRPr="004B7CDF">
              <w:rPr>
                <w:rFonts w:ascii="Tahoma" w:hAnsi="Tahoma" w:cs="Tahoma"/>
                <w:smallCaps w:val="0"/>
              </w:rPr>
              <w:t>report</w:t>
            </w:r>
            <w:r w:rsidRPr="004B7CDF">
              <w:rPr>
                <w:rFonts w:ascii="Tahoma" w:hAnsi="Tahoma" w:cs="Tahoma"/>
                <w:smallCaps w:val="0"/>
              </w:rPr>
              <w:t xml:space="preserve"> must be completed in </w:t>
            </w:r>
            <w:r w:rsidR="00545916" w:rsidRPr="004B7CDF">
              <w:rPr>
                <w:rFonts w:ascii="Tahoma" w:hAnsi="Tahoma" w:cs="Tahoma"/>
                <w:smallCaps w:val="0"/>
              </w:rPr>
              <w:t>its</w:t>
            </w:r>
            <w:r w:rsidRPr="004B7CDF">
              <w:rPr>
                <w:rFonts w:ascii="Tahoma" w:hAnsi="Tahoma" w:cs="Tahoma"/>
                <w:smallCaps w:val="0"/>
              </w:rPr>
              <w:t xml:space="preserve"> entirety</w:t>
            </w:r>
            <w:r w:rsidR="004B7CDF">
              <w:rPr>
                <w:rFonts w:ascii="Tahoma" w:hAnsi="Tahoma" w:cs="Tahoma"/>
                <w:smallCaps w:val="0"/>
              </w:rPr>
              <w:t xml:space="preserve">. Please give specific examples of what is being done to assist the client in becoming independent in these areas. </w:t>
            </w:r>
            <w:r w:rsidR="004B7CDF" w:rsidRPr="004B7CDF">
              <w:rPr>
                <w:rFonts w:ascii="Tahoma" w:hAnsi="Tahoma" w:cs="Tahoma"/>
                <w:smallCaps w:val="0"/>
              </w:rPr>
              <w:t>If certain sections are not applicable, indicate accordingly</w:t>
            </w:r>
            <w:r w:rsidR="004B7CDF">
              <w:rPr>
                <w:rFonts w:ascii="Tahoma" w:hAnsi="Tahoma" w:cs="Tahoma"/>
                <w:smallCaps w:val="0"/>
              </w:rPr>
              <w:t>. If an area was identified as not being needed on the “Supported Employment Service Agreement” please indicate that by “N/A</w:t>
            </w:r>
            <w:r w:rsidR="00334D93">
              <w:rPr>
                <w:rFonts w:ascii="Tahoma" w:hAnsi="Tahoma" w:cs="Tahoma"/>
                <w:smallCaps w:val="0"/>
              </w:rPr>
              <w:t>.</w:t>
            </w:r>
            <w:r w:rsidR="004B7CDF">
              <w:rPr>
                <w:rFonts w:ascii="Tahoma" w:hAnsi="Tahoma" w:cs="Tahoma"/>
                <w:smallCaps w:val="0"/>
              </w:rPr>
              <w:t xml:space="preserve">” </w:t>
            </w:r>
            <w:r w:rsidR="00545916" w:rsidRPr="004B7CDF">
              <w:rPr>
                <w:rFonts w:ascii="Tahoma" w:hAnsi="Tahoma" w:cs="Tahoma"/>
                <w:smallCaps w:val="0"/>
              </w:rPr>
              <w:t xml:space="preserve"> </w:t>
            </w:r>
          </w:p>
        </w:tc>
      </w:tr>
      <w:tr w:rsidR="005A6B4A" w:rsidRPr="00805D28" w14:paraId="0FC107FA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78A0F7C3" w14:textId="77777777" w:rsidR="005A6B4A" w:rsidRPr="0045201F" w:rsidRDefault="001C513F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Job Seeker’</w:t>
            </w:r>
            <w:r w:rsidR="00805D28" w:rsidRPr="0045201F">
              <w:rPr>
                <w:smallCaps w:val="0"/>
                <w:sz w:val="24"/>
                <w:szCs w:val="24"/>
              </w:rPr>
              <w:t>s</w:t>
            </w:r>
            <w:r w:rsidR="00D95D76" w:rsidRPr="0045201F">
              <w:rPr>
                <w:smallCaps w:val="0"/>
                <w:sz w:val="24"/>
                <w:szCs w:val="24"/>
              </w:rPr>
              <w:t xml:space="preserve"> </w:t>
            </w:r>
            <w:r w:rsidR="00805D28" w:rsidRPr="0045201F">
              <w:rPr>
                <w:smallCaps w:val="0"/>
                <w:sz w:val="24"/>
                <w:szCs w:val="24"/>
              </w:rPr>
              <w:t>Name</w:t>
            </w:r>
            <w:r w:rsidR="005A6B4A" w:rsidRPr="0045201F">
              <w:rPr>
                <w:smallCaps w:val="0"/>
                <w:sz w:val="24"/>
                <w:szCs w:val="24"/>
              </w:rPr>
              <w:t>:</w:t>
            </w:r>
          </w:p>
        </w:tc>
        <w:tc>
          <w:tcPr>
            <w:tcW w:w="7297" w:type="dxa"/>
            <w:vAlign w:val="bottom"/>
          </w:tcPr>
          <w:p w14:paraId="524DDA6A" w14:textId="77777777" w:rsidR="005A6B4A" w:rsidRPr="0045201F" w:rsidRDefault="004B3E85" w:rsidP="00440CD8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4B5D75" w:rsidRPr="00805D28" w14:paraId="667590C2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7B5BB1C5" w14:textId="77777777" w:rsidR="004B5D75" w:rsidRPr="0045201F" w:rsidRDefault="004B5D75" w:rsidP="00B22003">
            <w:pPr>
              <w:pStyle w:val="BodyText"/>
              <w:tabs>
                <w:tab w:val="left" w:pos="0"/>
              </w:tabs>
              <w:ind w:right="22"/>
              <w:jc w:val="lef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t>Counselor’s Name:</w:t>
            </w:r>
          </w:p>
        </w:tc>
        <w:tc>
          <w:tcPr>
            <w:tcW w:w="7297" w:type="dxa"/>
            <w:vAlign w:val="bottom"/>
          </w:tcPr>
          <w:p w14:paraId="07BFDC5D" w14:textId="77777777" w:rsidR="004B5D75" w:rsidRPr="0045201F" w:rsidRDefault="004B3E85" w:rsidP="00692FAE">
            <w:pPr>
              <w:pStyle w:val="FieldText"/>
              <w:rPr>
                <w:smallCaps w:val="0"/>
                <w:color w:val="000000" w:themeColor="text1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4B5D75" w:rsidRPr="00805D28" w14:paraId="2894A3F7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473F4C6D" w14:textId="77777777" w:rsidR="004B5D75" w:rsidRPr="0045201F" w:rsidRDefault="001C513F" w:rsidP="003463E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SE Employment Specialist Name:</w:t>
            </w:r>
          </w:p>
        </w:tc>
        <w:tc>
          <w:tcPr>
            <w:tcW w:w="7297" w:type="dxa"/>
            <w:vAlign w:val="bottom"/>
          </w:tcPr>
          <w:p w14:paraId="6263C54A" w14:textId="77777777" w:rsidR="004B5D75" w:rsidRPr="0045201F" w:rsidRDefault="004B3E85" w:rsidP="004B5D75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4B5D75" w:rsidRPr="00805D28" w14:paraId="212278E1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69630CC6" w14:textId="77777777" w:rsidR="004B5D75" w:rsidRPr="0045201F" w:rsidRDefault="001C513F" w:rsidP="003463E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SE Provider</w:t>
            </w:r>
            <w:r w:rsidR="004B5D75" w:rsidRPr="0045201F">
              <w:rPr>
                <w:smallCaps w:val="0"/>
                <w:sz w:val="24"/>
                <w:szCs w:val="24"/>
              </w:rPr>
              <w:t xml:space="preserve"> Name:</w:t>
            </w:r>
          </w:p>
        </w:tc>
        <w:tc>
          <w:tcPr>
            <w:tcW w:w="7297" w:type="dxa"/>
            <w:vAlign w:val="bottom"/>
          </w:tcPr>
          <w:p w14:paraId="17EE042A" w14:textId="77777777" w:rsidR="004B5D75" w:rsidRPr="0045201F" w:rsidRDefault="009558A1" w:rsidP="00B22003">
            <w:pPr>
              <w:pStyle w:val="FieldText"/>
              <w:ind w:left="-48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t xml:space="preserve"> </w:t>
            </w:r>
            <w:r w:rsidR="004B3E85"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 w:rsidRPr="0045201F">
              <w:rPr>
                <w:smallCaps w:val="0"/>
                <w:sz w:val="24"/>
                <w:szCs w:val="24"/>
              </w:rPr>
            </w:r>
            <w:r w:rsidR="004B3E85"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3E85" w:rsidRPr="0045201F">
              <w:rPr>
                <w:smallCaps w:val="0"/>
                <w:sz w:val="24"/>
                <w:szCs w:val="24"/>
              </w:rPr>
              <w:fldChar w:fldCharType="end"/>
            </w:r>
          </w:p>
        </w:tc>
      </w:tr>
      <w:tr w:rsidR="00EA44A1" w:rsidRPr="00805D28" w14:paraId="54E209E6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42841D5D" w14:textId="77777777" w:rsidR="00EA44A1" w:rsidRPr="0045201F" w:rsidRDefault="001C513F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Job Seeker’s </w:t>
            </w:r>
            <w:r w:rsidR="00D95D76" w:rsidRPr="0045201F">
              <w:rPr>
                <w:smallCaps w:val="0"/>
                <w:sz w:val="24"/>
                <w:szCs w:val="24"/>
              </w:rPr>
              <w:t xml:space="preserve">Employment </w:t>
            </w:r>
            <w:r w:rsidR="00B22003" w:rsidRPr="0045201F">
              <w:rPr>
                <w:smallCaps w:val="0"/>
                <w:sz w:val="24"/>
                <w:szCs w:val="24"/>
              </w:rPr>
              <w:t>G</w:t>
            </w:r>
            <w:r>
              <w:rPr>
                <w:smallCaps w:val="0"/>
                <w:sz w:val="24"/>
                <w:szCs w:val="24"/>
              </w:rPr>
              <w:t>oal</w:t>
            </w:r>
            <w:r w:rsidR="005A6B4A" w:rsidRPr="0045201F">
              <w:rPr>
                <w:smallCaps w:val="0"/>
                <w:sz w:val="24"/>
                <w:szCs w:val="24"/>
              </w:rPr>
              <w:t>:</w:t>
            </w:r>
          </w:p>
        </w:tc>
        <w:tc>
          <w:tcPr>
            <w:tcW w:w="7297" w:type="dxa"/>
            <w:vAlign w:val="bottom"/>
          </w:tcPr>
          <w:p w14:paraId="61675984" w14:textId="77777777" w:rsidR="00EA44A1" w:rsidRPr="0045201F" w:rsidRDefault="004B3E85" w:rsidP="00B22003">
            <w:pPr>
              <w:pStyle w:val="FieldText"/>
              <w:ind w:left="-635" w:firstLine="635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1461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334D93" w:rsidRPr="00805D28" w14:paraId="3DBA8945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7EA29A70" w14:textId="77777777" w:rsidR="00334D93" w:rsidRDefault="00334D93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Date range report covers:</w:t>
            </w:r>
          </w:p>
        </w:tc>
        <w:tc>
          <w:tcPr>
            <w:tcW w:w="7297" w:type="dxa"/>
            <w:vAlign w:val="bottom"/>
          </w:tcPr>
          <w:p w14:paraId="3F0BAB61" w14:textId="77777777" w:rsidR="00334D93" w:rsidRPr="0045201F" w:rsidRDefault="00334D93" w:rsidP="00B22003">
            <w:pPr>
              <w:pStyle w:val="FieldText"/>
              <w:ind w:left="-635" w:firstLine="635"/>
              <w:rPr>
                <w:smallCaps w:val="0"/>
                <w:sz w:val="24"/>
                <w:szCs w:val="24"/>
              </w:rPr>
            </w:pPr>
          </w:p>
        </w:tc>
      </w:tr>
      <w:tr w:rsidR="00334D93" w:rsidRPr="00805D28" w14:paraId="238B7975" w14:textId="77777777" w:rsidTr="00334D93">
        <w:trPr>
          <w:trHeight w:val="360"/>
          <w:jc w:val="center"/>
        </w:trPr>
        <w:tc>
          <w:tcPr>
            <w:tcW w:w="2965" w:type="dxa"/>
            <w:vAlign w:val="bottom"/>
          </w:tcPr>
          <w:p w14:paraId="3830FE86" w14:textId="77777777" w:rsidR="00334D93" w:rsidRDefault="00334D93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Date report submitted:</w:t>
            </w:r>
          </w:p>
        </w:tc>
        <w:tc>
          <w:tcPr>
            <w:tcW w:w="7297" w:type="dxa"/>
            <w:vAlign w:val="bottom"/>
          </w:tcPr>
          <w:p w14:paraId="4AA12815" w14:textId="77777777" w:rsidR="00334D93" w:rsidRPr="0045201F" w:rsidRDefault="00334D93" w:rsidP="00B22003">
            <w:pPr>
              <w:pStyle w:val="FieldText"/>
              <w:ind w:left="-635" w:firstLine="635"/>
              <w:rPr>
                <w:smallCaps w:val="0"/>
                <w:sz w:val="24"/>
                <w:szCs w:val="24"/>
              </w:rPr>
            </w:pPr>
          </w:p>
        </w:tc>
      </w:tr>
      <w:tr w:rsidR="00BF17F9" w:rsidRPr="00805D28" w14:paraId="1E7E288A" w14:textId="77777777" w:rsidTr="00522F76">
        <w:trPr>
          <w:trHeight w:val="288"/>
          <w:jc w:val="center"/>
        </w:trPr>
        <w:tc>
          <w:tcPr>
            <w:tcW w:w="10262" w:type="dxa"/>
            <w:gridSpan w:val="2"/>
            <w:shd w:val="clear" w:color="auto" w:fill="D9D9D9" w:themeFill="background1" w:themeFillShade="D9"/>
            <w:vAlign w:val="center"/>
          </w:tcPr>
          <w:p w14:paraId="38BF5073" w14:textId="77777777" w:rsidR="00794F43" w:rsidRPr="00545916" w:rsidRDefault="00545916" w:rsidP="00545916">
            <w:pPr>
              <w:jc w:val="center"/>
              <w:rPr>
                <w:b/>
              </w:rPr>
            </w:pPr>
            <w:r>
              <w:rPr>
                <w:b/>
              </w:rPr>
              <w:t>Identified considerations and strategies</w:t>
            </w:r>
          </w:p>
        </w:tc>
      </w:tr>
      <w:tr w:rsidR="00435C6D" w:rsidRPr="00805D28" w14:paraId="5C41DDAA" w14:textId="77777777" w:rsidTr="004B5D75">
        <w:trPr>
          <w:trHeight w:val="144"/>
          <w:jc w:val="center"/>
        </w:trPr>
        <w:tc>
          <w:tcPr>
            <w:tcW w:w="10262" w:type="dxa"/>
            <w:gridSpan w:val="2"/>
            <w:vAlign w:val="bottom"/>
          </w:tcPr>
          <w:p w14:paraId="68E60B06" w14:textId="77777777" w:rsidR="0052407E" w:rsidRPr="0045201F" w:rsidRDefault="0052407E" w:rsidP="000629BC">
            <w:pPr>
              <w:spacing w:after="120"/>
              <w:ind w:left="607" w:right="72"/>
              <w:rPr>
                <w:b/>
                <w:smallCaps w:val="0"/>
              </w:rPr>
            </w:pPr>
          </w:p>
        </w:tc>
      </w:tr>
      <w:tr w:rsidR="00BF17F9" w:rsidRPr="00805D28" w14:paraId="1BB46615" w14:textId="77777777" w:rsidTr="00650033">
        <w:trPr>
          <w:trHeight w:val="288"/>
          <w:jc w:val="center"/>
        </w:trPr>
        <w:tc>
          <w:tcPr>
            <w:tcW w:w="10262" w:type="dxa"/>
            <w:gridSpan w:val="2"/>
            <w:shd w:val="clear" w:color="auto" w:fill="D9D9D9" w:themeFill="background1" w:themeFillShade="D9"/>
            <w:vAlign w:val="center"/>
          </w:tcPr>
          <w:p w14:paraId="65E19F98" w14:textId="77777777" w:rsidR="00BF17F9" w:rsidRPr="000629BC" w:rsidRDefault="00611987" w:rsidP="00573299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0629BC">
              <w:rPr>
                <w:smallCaps w:val="0"/>
                <w:color w:val="auto"/>
                <w:sz w:val="24"/>
                <w:szCs w:val="24"/>
              </w:rPr>
              <w:t>Medical Considerations: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Describe any </w:t>
            </w:r>
            <w:r w:rsidR="004B7CDF">
              <w:rPr>
                <w:b w:val="0"/>
                <w:smallCaps w:val="0"/>
                <w:color w:val="auto"/>
                <w:sz w:val="24"/>
                <w:szCs w:val="24"/>
              </w:rPr>
              <w:t>accommodations or strategies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related to medical conditions </w:t>
            </w:r>
            <w:r w:rsidR="004B7CDF">
              <w:rPr>
                <w:b w:val="0"/>
                <w:smallCaps w:val="0"/>
                <w:color w:val="auto"/>
                <w:sz w:val="24"/>
                <w:szCs w:val="24"/>
              </w:rPr>
              <w:t>being utilized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during job development/employment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 xml:space="preserve"> including the responsible party. Issues may include </w:t>
            </w:r>
            <w:r w:rsidR="004B7CDF">
              <w:rPr>
                <w:b w:val="0"/>
                <w:smallCaps w:val="0"/>
                <w:color w:val="auto"/>
                <w:sz w:val="24"/>
                <w:szCs w:val="24"/>
              </w:rPr>
              <w:t>addressing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regularly scheduled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medical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appointments, medication side-effects,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work-related restrictions, 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>transpor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>tation to and from appointments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>,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 xml:space="preserve"> etc.</w:t>
            </w:r>
          </w:p>
        </w:tc>
      </w:tr>
      <w:tr w:rsidR="0033501D" w:rsidRPr="00805D28" w14:paraId="23C72082" w14:textId="77777777" w:rsidTr="00545916">
        <w:trPr>
          <w:trHeight w:val="1583"/>
          <w:jc w:val="center"/>
        </w:trPr>
        <w:tc>
          <w:tcPr>
            <w:tcW w:w="10262" w:type="dxa"/>
            <w:gridSpan w:val="2"/>
            <w:vAlign w:val="bottom"/>
          </w:tcPr>
          <w:p w14:paraId="72BD01A0" w14:textId="77777777" w:rsidR="006344C6" w:rsidRPr="0045201F" w:rsidRDefault="004B3E85" w:rsidP="006344C6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57F45AB3" w14:textId="77777777" w:rsidR="006344C6" w:rsidRPr="0045201F" w:rsidRDefault="006344C6" w:rsidP="000C3BF9">
            <w:pPr>
              <w:pStyle w:val="Headings"/>
              <w:rPr>
                <w:b w:val="0"/>
                <w:smallCaps w:val="0"/>
                <w:sz w:val="28"/>
                <w:szCs w:val="28"/>
              </w:rPr>
            </w:pPr>
          </w:p>
          <w:p w14:paraId="54485D5E" w14:textId="77777777" w:rsidR="00B351B2" w:rsidRDefault="00B351B2" w:rsidP="00F41461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7732BEE7" w14:textId="77777777" w:rsidR="00D37794" w:rsidRPr="0045201F" w:rsidRDefault="00D37794" w:rsidP="00F41461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70D2A95D" w14:textId="77777777" w:rsidR="00BB3132" w:rsidRPr="00125A0C" w:rsidRDefault="00BB3132" w:rsidP="00F41461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5CB841F4" w14:textId="77777777" w:rsidR="0033501D" w:rsidRPr="0045201F" w:rsidRDefault="00125A0C" w:rsidP="00125A0C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14513C" w:rsidRPr="00805D28" w14:paraId="394262EE" w14:textId="77777777" w:rsidTr="00650033">
        <w:trPr>
          <w:trHeight w:val="85"/>
          <w:jc w:val="center"/>
        </w:trPr>
        <w:tc>
          <w:tcPr>
            <w:tcW w:w="10262" w:type="dxa"/>
            <w:gridSpan w:val="2"/>
            <w:shd w:val="clear" w:color="auto" w:fill="D9D9D9" w:themeFill="background1" w:themeFillShade="D9"/>
            <w:vAlign w:val="center"/>
          </w:tcPr>
          <w:p w14:paraId="2936E02A" w14:textId="77777777" w:rsidR="0014513C" w:rsidRPr="000629BC" w:rsidRDefault="0052407E" w:rsidP="00573299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0629BC">
              <w:rPr>
                <w:smallCaps w:val="0"/>
                <w:color w:val="auto"/>
                <w:sz w:val="24"/>
                <w:szCs w:val="24"/>
              </w:rPr>
              <w:t>Behavioral Health Considerations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:  Describe any 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>accommodations or strategies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related to behavioral health conditions 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>being utilized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during job development/employment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 xml:space="preserve"> including the responsible party. Issues may include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 xml:space="preserve">addressing 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regularly scheduled appointments, medication side-effects, work-related restrictions, transportation to and from appointments; and the strategies for 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>addressing these considerations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. </w:t>
            </w:r>
            <w:r w:rsidRPr="000629BC">
              <w:rPr>
                <w:b w:val="0"/>
                <w:i/>
                <w:smallCaps w:val="0"/>
                <w:color w:val="auto"/>
                <w:sz w:val="24"/>
                <w:szCs w:val="24"/>
              </w:rPr>
              <w:t>Note: IPS must include</w:t>
            </w:r>
            <w:r w:rsidR="00573299">
              <w:rPr>
                <w:b w:val="0"/>
                <w:i/>
                <w:smallCaps w:val="0"/>
                <w:color w:val="auto"/>
                <w:sz w:val="24"/>
                <w:szCs w:val="24"/>
              </w:rPr>
              <w:t xml:space="preserve"> participation in</w:t>
            </w:r>
            <w:r w:rsidRPr="000629BC">
              <w:rPr>
                <w:b w:val="0"/>
                <w:i/>
                <w:smallCaps w:val="0"/>
                <w:color w:val="auto"/>
                <w:sz w:val="24"/>
                <w:szCs w:val="24"/>
              </w:rPr>
              <w:t xml:space="preserve"> interdisciplinary meetings.</w:t>
            </w:r>
          </w:p>
        </w:tc>
      </w:tr>
      <w:tr w:rsidR="0014513C" w:rsidRPr="00805D28" w14:paraId="448CE45C" w14:textId="77777777" w:rsidTr="004B5D75">
        <w:trPr>
          <w:trHeight w:hRule="exact" w:val="42"/>
          <w:jc w:val="center"/>
        </w:trPr>
        <w:tc>
          <w:tcPr>
            <w:tcW w:w="10262" w:type="dxa"/>
            <w:gridSpan w:val="2"/>
            <w:vAlign w:val="bottom"/>
          </w:tcPr>
          <w:p w14:paraId="42DA1CBA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4059A7" w:rsidRPr="00805D28" w14:paraId="658FC876" w14:textId="77777777" w:rsidTr="004B5D75">
        <w:trPr>
          <w:trHeight w:val="101"/>
          <w:jc w:val="center"/>
        </w:trPr>
        <w:tc>
          <w:tcPr>
            <w:tcW w:w="10262" w:type="dxa"/>
            <w:gridSpan w:val="2"/>
            <w:vAlign w:val="bottom"/>
          </w:tcPr>
          <w:p w14:paraId="6C2180A0" w14:textId="77777777" w:rsidR="004059A7" w:rsidRPr="0045201F" w:rsidRDefault="004B3E85" w:rsidP="004D5952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5C5066D8" w14:textId="77777777" w:rsidR="004059A7" w:rsidRDefault="004059A7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13865BE4" w14:textId="77777777" w:rsidR="00D37794" w:rsidRDefault="00D37794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247FF121" w14:textId="77777777" w:rsidR="00D37794" w:rsidRPr="0045201F" w:rsidRDefault="00D37794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5B523469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7BB18D89" w14:textId="77777777" w:rsidR="004B5D75" w:rsidRPr="0045201F" w:rsidRDefault="00125A0C" w:rsidP="00125A0C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4059A7" w:rsidRPr="00805D28" w14:paraId="1F762251" w14:textId="77777777" w:rsidTr="004B5D75">
        <w:trPr>
          <w:trHeight w:hRule="exact" w:val="42"/>
          <w:jc w:val="center"/>
        </w:trPr>
        <w:tc>
          <w:tcPr>
            <w:tcW w:w="10262" w:type="dxa"/>
            <w:gridSpan w:val="2"/>
            <w:vAlign w:val="bottom"/>
          </w:tcPr>
          <w:p w14:paraId="580A5545" w14:textId="77777777" w:rsidR="004059A7" w:rsidRPr="00805D28" w:rsidRDefault="004059A7" w:rsidP="00921137">
            <w:pPr>
              <w:pStyle w:val="BodyText"/>
              <w:rPr>
                <w:sz w:val="28"/>
                <w:szCs w:val="28"/>
              </w:rPr>
            </w:pPr>
          </w:p>
        </w:tc>
      </w:tr>
      <w:tr w:rsidR="0014513C" w:rsidRPr="00805D28" w14:paraId="6F157A15" w14:textId="77777777" w:rsidTr="00650033">
        <w:trPr>
          <w:trHeight w:val="85"/>
          <w:jc w:val="center"/>
        </w:trPr>
        <w:tc>
          <w:tcPr>
            <w:tcW w:w="10262" w:type="dxa"/>
            <w:gridSpan w:val="2"/>
            <w:shd w:val="clear" w:color="auto" w:fill="D9D9D9" w:themeFill="background1" w:themeFillShade="D9"/>
            <w:vAlign w:val="center"/>
          </w:tcPr>
          <w:p w14:paraId="120F46A2" w14:textId="77777777" w:rsidR="0014513C" w:rsidRPr="00C34D43" w:rsidRDefault="0052407E" w:rsidP="00466929">
            <w:pPr>
              <w:pStyle w:val="Heading3"/>
              <w:jc w:val="left"/>
              <w:rPr>
                <w:smallCaps w:val="0"/>
                <w:color w:val="auto"/>
                <w:sz w:val="24"/>
                <w:szCs w:val="24"/>
              </w:rPr>
            </w:pPr>
            <w:r w:rsidRPr="00C34D43">
              <w:rPr>
                <w:smallCaps w:val="0"/>
                <w:color w:val="auto"/>
                <w:sz w:val="24"/>
                <w:szCs w:val="24"/>
              </w:rPr>
              <w:t xml:space="preserve">Sensory: 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Describe </w:t>
            </w:r>
            <w:r w:rsidR="000629BC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how the job seeker’s </w:t>
            </w:r>
            <w:r w:rsidR="00466929">
              <w:rPr>
                <w:b w:val="0"/>
                <w:smallCaps w:val="0"/>
                <w:color w:val="auto"/>
                <w:sz w:val="24"/>
                <w:szCs w:val="24"/>
              </w:rPr>
              <w:t>hearing and vision</w:t>
            </w:r>
            <w:r w:rsidR="000629BC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needs </w:t>
            </w:r>
            <w:r w:rsidR="00573299">
              <w:rPr>
                <w:b w:val="0"/>
                <w:smallCaps w:val="0"/>
                <w:color w:val="auto"/>
                <w:sz w:val="24"/>
                <w:szCs w:val="24"/>
              </w:rPr>
              <w:t>are being addressed</w:t>
            </w:r>
            <w:r w:rsidR="000629BC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during job development/employment, to include the potential need for on-going communication support, orientation &amp; mobility training at start of employment, and potential need for employer training.</w:t>
            </w:r>
            <w:r w:rsidR="000629BC">
              <w:rPr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4513C" w:rsidRPr="00805D28" w14:paraId="6D8582FD" w14:textId="77777777" w:rsidTr="004B5D75">
        <w:trPr>
          <w:trHeight w:hRule="exact" w:val="42"/>
          <w:jc w:val="center"/>
        </w:trPr>
        <w:tc>
          <w:tcPr>
            <w:tcW w:w="10262" w:type="dxa"/>
            <w:gridSpan w:val="2"/>
            <w:vAlign w:val="bottom"/>
          </w:tcPr>
          <w:p w14:paraId="25F9718A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14513C" w:rsidRPr="00805D28" w14:paraId="15657DBA" w14:textId="77777777" w:rsidTr="009E41EA">
        <w:trPr>
          <w:trHeight w:val="2375"/>
          <w:jc w:val="center"/>
        </w:trPr>
        <w:tc>
          <w:tcPr>
            <w:tcW w:w="10262" w:type="dxa"/>
            <w:gridSpan w:val="2"/>
          </w:tcPr>
          <w:p w14:paraId="35FF052B" w14:textId="77777777" w:rsidR="009E41EA" w:rsidRPr="0045201F" w:rsidRDefault="004B3E85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137613C5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33E13B8B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62B60834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7C65A261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62136E3A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1E78A52D" w14:textId="77777777" w:rsidR="0014513C" w:rsidRPr="0045201F" w:rsidRDefault="00125A0C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14513C" w:rsidRPr="00805D28" w14:paraId="7B906A49" w14:textId="77777777" w:rsidTr="004B5D75">
        <w:trPr>
          <w:trHeight w:hRule="exact" w:val="42"/>
          <w:jc w:val="center"/>
        </w:trPr>
        <w:tc>
          <w:tcPr>
            <w:tcW w:w="10262" w:type="dxa"/>
            <w:gridSpan w:val="2"/>
            <w:vAlign w:val="bottom"/>
          </w:tcPr>
          <w:p w14:paraId="7194FBE5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F77038" w:rsidRPr="00805D28" w14:paraId="3A4AE781" w14:textId="77777777" w:rsidTr="00650033">
        <w:trPr>
          <w:trHeight w:val="85"/>
          <w:jc w:val="center"/>
        </w:trPr>
        <w:tc>
          <w:tcPr>
            <w:tcW w:w="10262" w:type="dxa"/>
            <w:gridSpan w:val="2"/>
            <w:shd w:val="clear" w:color="auto" w:fill="D9D9D9" w:themeFill="background1" w:themeFillShade="D9"/>
            <w:vAlign w:val="center"/>
          </w:tcPr>
          <w:p w14:paraId="6E4A7A83" w14:textId="77777777" w:rsidR="00F77038" w:rsidRPr="00545916" w:rsidRDefault="0052407E" w:rsidP="00FC7B98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C34D43">
              <w:rPr>
                <w:smallCaps w:val="0"/>
                <w:color w:val="auto"/>
                <w:sz w:val="24"/>
                <w:szCs w:val="24"/>
              </w:rPr>
              <w:t>Assistive Technology/Accommodations/On the job Supports</w:t>
            </w:r>
            <w:r w:rsidR="00C34D43" w:rsidRPr="00C34D43">
              <w:rPr>
                <w:smallCaps w:val="0"/>
                <w:color w:val="auto"/>
                <w:sz w:val="24"/>
                <w:szCs w:val="24"/>
              </w:rPr>
              <w:t>/Learning Style</w:t>
            </w:r>
            <w:r w:rsidR="000629BC">
              <w:rPr>
                <w:smallCaps w:val="0"/>
                <w:color w:val="auto"/>
                <w:sz w:val="24"/>
                <w:szCs w:val="24"/>
              </w:rPr>
              <w:t>:</w:t>
            </w:r>
            <w:r w:rsidR="00545916">
              <w:rPr>
                <w:smallCaps w:val="0"/>
                <w:color w:val="auto"/>
                <w:sz w:val="24"/>
                <w:szCs w:val="24"/>
              </w:rPr>
              <w:t xml:space="preserve"> 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Describe </w:t>
            </w:r>
            <w:r w:rsidR="00FC7B98">
              <w:rPr>
                <w:b w:val="0"/>
                <w:smallCaps w:val="0"/>
                <w:color w:val="auto"/>
                <w:sz w:val="24"/>
                <w:szCs w:val="24"/>
              </w:rPr>
              <w:t>the use of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 AWT, accommodation and on the job support</w:t>
            </w:r>
            <w:r w:rsidR="00FC7B98">
              <w:rPr>
                <w:b w:val="0"/>
                <w:smallCaps w:val="0"/>
                <w:color w:val="auto"/>
                <w:sz w:val="24"/>
                <w:szCs w:val="24"/>
              </w:rPr>
              <w:t>s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FC7B98">
              <w:rPr>
                <w:b w:val="0"/>
                <w:smallCaps w:val="0"/>
                <w:color w:val="auto"/>
                <w:sz w:val="24"/>
                <w:szCs w:val="24"/>
              </w:rPr>
              <w:t>being utilized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>. D</w:t>
            </w:r>
            <w:r w:rsidR="00FC7B98">
              <w:rPr>
                <w:b w:val="0"/>
                <w:smallCaps w:val="0"/>
                <w:color w:val="auto"/>
                <w:sz w:val="24"/>
                <w:szCs w:val="24"/>
              </w:rPr>
              <w:t>escribe the strategies being used to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 assist the job seeker in learning their tasks, to include incorporating their preferred learning style.</w:t>
            </w:r>
          </w:p>
        </w:tc>
      </w:tr>
      <w:tr w:rsidR="00F77038" w:rsidRPr="00805D28" w14:paraId="2706E010" w14:textId="77777777" w:rsidTr="004B5D75">
        <w:trPr>
          <w:trHeight w:hRule="exact" w:val="42"/>
          <w:jc w:val="center"/>
        </w:trPr>
        <w:tc>
          <w:tcPr>
            <w:tcW w:w="10262" w:type="dxa"/>
            <w:gridSpan w:val="2"/>
            <w:vAlign w:val="bottom"/>
          </w:tcPr>
          <w:p w14:paraId="66A019B3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F77038" w:rsidRPr="00805D28" w14:paraId="5B00D52C" w14:textId="77777777" w:rsidTr="004B5D75">
        <w:trPr>
          <w:trHeight w:val="101"/>
          <w:jc w:val="center"/>
        </w:trPr>
        <w:tc>
          <w:tcPr>
            <w:tcW w:w="10262" w:type="dxa"/>
            <w:gridSpan w:val="2"/>
            <w:vAlign w:val="bottom"/>
          </w:tcPr>
          <w:p w14:paraId="4DCE9F34" w14:textId="77777777" w:rsidR="00F77038" w:rsidRPr="0045201F" w:rsidRDefault="004B3E85" w:rsidP="004D5952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0ABE5C1F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43E0B6A7" w14:textId="77777777" w:rsidR="006048B9" w:rsidRPr="0045201F" w:rsidRDefault="006048B9" w:rsidP="00805D28">
            <w:pPr>
              <w:pStyle w:val="Headings"/>
              <w:rPr>
                <w:b w:val="0"/>
                <w:smallCaps w:val="0"/>
                <w:sz w:val="28"/>
                <w:szCs w:val="28"/>
              </w:rPr>
            </w:pPr>
          </w:p>
          <w:p w14:paraId="1ECBF0A6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10DBCAD4" w14:textId="77777777" w:rsidR="00F77038" w:rsidRPr="0045201F" w:rsidRDefault="00125A0C" w:rsidP="00125A0C">
            <w:pPr>
              <w:pStyle w:val="Headings"/>
              <w:rPr>
                <w:smallCaps w:val="0"/>
                <w:sz w:val="28"/>
                <w:szCs w:val="28"/>
              </w:rPr>
            </w:pPr>
            <w:r w:rsidRPr="00125A0C">
              <w:rPr>
                <w:b w:val="0"/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b w:val="0"/>
                <w:smallCaps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1746B">
              <w:rPr>
                <w:b w:val="0"/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b w:val="0"/>
                <w:smallCaps w:val="0"/>
                <w:sz w:val="24"/>
                <w:szCs w:val="24"/>
              </w:rPr>
            </w:r>
            <w:r w:rsidR="004B3E85">
              <w:rPr>
                <w:b w:val="0"/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b w:val="0"/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b w:val="0"/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b w:val="0"/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b w:val="0"/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b w:val="0"/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b w:val="0"/>
                <w:smallCaps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F77038" w:rsidRPr="00805D28" w14:paraId="4F49C191" w14:textId="77777777" w:rsidTr="0076028D">
        <w:trPr>
          <w:trHeight w:hRule="exact" w:val="42"/>
          <w:jc w:val="center"/>
        </w:trPr>
        <w:tc>
          <w:tcPr>
            <w:tcW w:w="10262" w:type="dxa"/>
            <w:gridSpan w:val="2"/>
            <w:tcBorders>
              <w:bottom w:val="single" w:sz="4" w:space="0" w:color="auto"/>
            </w:tcBorders>
            <w:vAlign w:val="bottom"/>
          </w:tcPr>
          <w:p w14:paraId="49FECEA1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76028D" w:rsidRPr="00805D28" w14:paraId="4C13A65E" w14:textId="77777777" w:rsidTr="0076028D">
        <w:trPr>
          <w:trHeight w:val="467"/>
          <w:jc w:val="center"/>
        </w:trPr>
        <w:tc>
          <w:tcPr>
            <w:tcW w:w="1026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B93B1AA" w14:textId="77777777" w:rsidR="0076028D" w:rsidRPr="0059042A" w:rsidRDefault="0059042A" w:rsidP="007948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Release of Information/Self-Advocacy: </w:t>
            </w:r>
            <w:r w:rsidRPr="000629BC">
              <w:rPr>
                <w:smallCaps w:val="0"/>
                <w:sz w:val="24"/>
                <w:szCs w:val="24"/>
              </w:rPr>
              <w:t xml:space="preserve">Describe </w:t>
            </w:r>
            <w:r w:rsidR="007948BA">
              <w:rPr>
                <w:smallCaps w:val="0"/>
                <w:sz w:val="24"/>
                <w:szCs w:val="24"/>
              </w:rPr>
              <w:t>how the disclosure</w:t>
            </w:r>
            <w:r w:rsidRPr="000629BC">
              <w:rPr>
                <w:smallCaps w:val="0"/>
                <w:sz w:val="24"/>
                <w:szCs w:val="24"/>
              </w:rPr>
              <w:t xml:space="preserve"> pertinent information</w:t>
            </w:r>
            <w:r w:rsidR="007948BA">
              <w:rPr>
                <w:smallCaps w:val="0"/>
                <w:sz w:val="24"/>
                <w:szCs w:val="24"/>
              </w:rPr>
              <w:t xml:space="preserve"> has been addressed</w:t>
            </w:r>
            <w:r w:rsidRPr="000629BC">
              <w:rPr>
                <w:smallCaps w:val="0"/>
                <w:sz w:val="24"/>
                <w:szCs w:val="24"/>
              </w:rPr>
              <w:t xml:space="preserve"> during job development, along with any information the job seeker does not wish to be disclosed. Also describe the job seeker’s </w:t>
            </w:r>
            <w:r w:rsidR="007948BA">
              <w:rPr>
                <w:smallCaps w:val="0"/>
                <w:sz w:val="24"/>
                <w:szCs w:val="24"/>
              </w:rPr>
              <w:t xml:space="preserve">progress with/utilization of </w:t>
            </w:r>
            <w:r w:rsidRPr="000629BC">
              <w:rPr>
                <w:smallCaps w:val="0"/>
                <w:sz w:val="24"/>
                <w:szCs w:val="24"/>
              </w:rPr>
              <w:t>self-advocacy, along with any</w:t>
            </w:r>
            <w:r w:rsidR="007948BA">
              <w:rPr>
                <w:smallCaps w:val="0"/>
                <w:sz w:val="24"/>
                <w:szCs w:val="24"/>
              </w:rPr>
              <w:t xml:space="preserve"> ongoing</w:t>
            </w:r>
            <w:r w:rsidRPr="000629BC">
              <w:rPr>
                <w:smallCaps w:val="0"/>
                <w:sz w:val="24"/>
                <w:szCs w:val="24"/>
              </w:rPr>
              <w:t xml:space="preserve"> concerns</w:t>
            </w:r>
            <w:r w:rsidR="007948BA">
              <w:rPr>
                <w:smallCaps w:val="0"/>
                <w:sz w:val="24"/>
                <w:szCs w:val="24"/>
              </w:rPr>
              <w:t>.</w:t>
            </w:r>
            <w:r w:rsidRPr="000629BC"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tr w:rsidR="00F77038" w:rsidRPr="00805D28" w14:paraId="07529430" w14:textId="77777777" w:rsidTr="00C31F55">
        <w:trPr>
          <w:trHeight w:val="1770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8E2354C" w14:textId="77777777" w:rsidR="0076028D" w:rsidRPr="0045201F" w:rsidRDefault="004B3E85" w:rsidP="0076028D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09237396" w14:textId="77777777" w:rsidR="0076028D" w:rsidRPr="0045201F" w:rsidRDefault="0076028D" w:rsidP="0076028D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</w:p>
          <w:p w14:paraId="30160634" w14:textId="77777777" w:rsidR="0076028D" w:rsidRPr="0045201F" w:rsidRDefault="0076028D" w:rsidP="0076028D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57F8C205" w14:textId="77777777" w:rsidR="0076028D" w:rsidRPr="0045201F" w:rsidRDefault="0076028D" w:rsidP="0076028D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7D381E71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6CF4D314" w14:textId="77777777" w:rsidR="004B5D75" w:rsidRPr="0045201F" w:rsidRDefault="00125A0C" w:rsidP="00125A0C">
            <w:pPr>
              <w:pStyle w:val="BodyText"/>
              <w:spacing w:after="0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4956D0" w:rsidRPr="00805D28" w14:paraId="58C788D5" w14:textId="77777777" w:rsidTr="004956D0">
        <w:trPr>
          <w:trHeight w:val="798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60BBAE6" w14:textId="77777777" w:rsidR="00125A0C" w:rsidRDefault="004956D0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lastRenderedPageBreak/>
              <w:t xml:space="preserve">Job Development: </w:t>
            </w:r>
            <w:r w:rsidR="00E03CFD">
              <w:rPr>
                <w:smallCaps w:val="0"/>
                <w:sz w:val="24"/>
                <w:szCs w:val="24"/>
              </w:rPr>
              <w:t xml:space="preserve">Describe the progress and activities being utilized to identify employers, positions and/or job tasks and how the job seeker is involved. </w:t>
            </w:r>
          </w:p>
          <w:p w14:paraId="0B0DCBA5" w14:textId="77777777" w:rsidR="00E03CFD" w:rsidRDefault="00E03CFD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2B4A345C" w14:textId="77777777" w:rsidR="004956D0" w:rsidRPr="004956D0" w:rsidRDefault="007948BA" w:rsidP="007948BA">
            <w:pPr>
              <w:pStyle w:val="BodyText"/>
              <w:spacing w:after="0"/>
              <w:jc w:val="left"/>
              <w:rPr>
                <w:b/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(</w:t>
            </w:r>
            <w:r w:rsidR="00125A0C" w:rsidRPr="007948BA">
              <w:rPr>
                <w:i/>
                <w:smallCaps w:val="0"/>
                <w:sz w:val="22"/>
                <w:szCs w:val="24"/>
              </w:rPr>
              <w:t xml:space="preserve">IPS providers must adhere to the applicable principles and maintain fidelity to the IPS model. </w:t>
            </w:r>
            <w:r w:rsidR="00971F5F" w:rsidRPr="007948BA">
              <w:rPr>
                <w:i/>
                <w:smallCaps w:val="0"/>
                <w:sz w:val="22"/>
                <w:szCs w:val="24"/>
              </w:rPr>
              <w:t>Customized SE providers must provide strategies specific to that model</w:t>
            </w:r>
            <w:r>
              <w:rPr>
                <w:i/>
                <w:smallCaps w:val="0"/>
                <w:sz w:val="22"/>
                <w:szCs w:val="24"/>
              </w:rPr>
              <w:t xml:space="preserve">. Service delivery strategies should be those identified in </w:t>
            </w:r>
            <w:r w:rsidR="000629BC" w:rsidRPr="007948BA">
              <w:rPr>
                <w:i/>
                <w:smallCaps w:val="0"/>
                <w:sz w:val="22"/>
                <w:szCs w:val="24"/>
              </w:rPr>
              <w:t>the Discovery Process and Planning Meeting</w:t>
            </w:r>
            <w:r w:rsidR="00971F5F" w:rsidRPr="007948BA">
              <w:rPr>
                <w:i/>
                <w:smallCaps w:val="0"/>
                <w:sz w:val="22"/>
                <w:szCs w:val="24"/>
              </w:rPr>
              <w:t>.</w:t>
            </w:r>
            <w:r w:rsidRPr="007948BA">
              <w:rPr>
                <w:i/>
                <w:smallCaps w:val="0"/>
                <w:sz w:val="22"/>
                <w:szCs w:val="24"/>
              </w:rPr>
              <w:t>)</w:t>
            </w:r>
          </w:p>
        </w:tc>
      </w:tr>
      <w:tr w:rsidR="004956D0" w:rsidRPr="00805D28" w14:paraId="4716D106" w14:textId="77777777" w:rsidTr="0045201F">
        <w:trPr>
          <w:trHeight w:val="393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D9444B" w14:textId="77777777" w:rsidR="004956D0" w:rsidRPr="0045201F" w:rsidRDefault="004B3E85" w:rsidP="00D249B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1F1DE730" w14:textId="77777777" w:rsidR="004956D0" w:rsidRPr="0045201F" w:rsidRDefault="004956D0" w:rsidP="00D249B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</w:p>
          <w:p w14:paraId="593ACC51" w14:textId="77777777" w:rsidR="004956D0" w:rsidRPr="0045201F" w:rsidRDefault="004956D0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3FBD1BE3" w14:textId="77777777" w:rsidR="004956D0" w:rsidRPr="0045201F" w:rsidRDefault="004956D0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54E3B2D9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3E511170" w14:textId="77777777" w:rsidR="004956D0" w:rsidRPr="0045201F" w:rsidRDefault="00125A0C" w:rsidP="00125A0C">
            <w:pPr>
              <w:pStyle w:val="BodyText"/>
              <w:spacing w:after="0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73FA5" w:rsidRPr="00805D28" w14:paraId="142D6EB0" w14:textId="77777777" w:rsidTr="00A73FA5">
        <w:trPr>
          <w:trHeight w:val="393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15DBD21" w14:textId="77777777" w:rsidR="00A73FA5" w:rsidRPr="00A73FA5" w:rsidRDefault="00A73FA5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On-going Supports &amp; follow-up: </w:t>
            </w:r>
            <w:r w:rsidR="00E03CFD">
              <w:rPr>
                <w:smallCaps w:val="0"/>
                <w:sz w:val="24"/>
                <w:szCs w:val="24"/>
              </w:rPr>
              <w:t>Indicate what ongoing supports</w:t>
            </w:r>
            <w:r w:rsidR="009E41EA">
              <w:rPr>
                <w:smallCaps w:val="0"/>
                <w:sz w:val="24"/>
                <w:szCs w:val="24"/>
              </w:rPr>
              <w:t xml:space="preserve"> and follow up</w:t>
            </w:r>
            <w:r w:rsidR="00E03CFD">
              <w:rPr>
                <w:smallCaps w:val="0"/>
                <w:sz w:val="24"/>
                <w:szCs w:val="24"/>
              </w:rPr>
              <w:t xml:space="preserve"> are being provided</w:t>
            </w:r>
            <w:r w:rsidR="009E41EA">
              <w:rPr>
                <w:smallCaps w:val="0"/>
                <w:sz w:val="24"/>
                <w:szCs w:val="24"/>
              </w:rPr>
              <w:t xml:space="preserve"> following placement to address interpersonal behaviors, work place behaviors, adjustment services and retention.</w:t>
            </w:r>
          </w:p>
        </w:tc>
      </w:tr>
      <w:tr w:rsidR="00A73FA5" w:rsidRPr="00805D28" w14:paraId="48AE2448" w14:textId="77777777" w:rsidTr="009E41EA">
        <w:trPr>
          <w:trHeight w:val="1725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FC054B" w14:textId="77777777" w:rsidR="009E41EA" w:rsidRPr="0045201F" w:rsidRDefault="004B3E85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3863E04B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6AA0731D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286CFF85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78935EF0" w14:textId="77777777" w:rsidR="00A73FA5" w:rsidRPr="00A73FA5" w:rsidRDefault="00A73FA5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A73FA5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971F5F" w:rsidRPr="00805D28" w14:paraId="75296233" w14:textId="77777777" w:rsidTr="00971F5F">
        <w:trPr>
          <w:trHeight w:val="735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BB2CB2D" w14:textId="77777777" w:rsidR="00971F5F" w:rsidRPr="004956D0" w:rsidRDefault="00971F5F" w:rsidP="00D249BA">
            <w:pPr>
              <w:pStyle w:val="BodyText"/>
              <w:spacing w:after="0"/>
              <w:jc w:val="left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Potential Barriers: </w:t>
            </w:r>
            <w:r w:rsidRPr="000629BC">
              <w:rPr>
                <w:smallCaps w:val="0"/>
                <w:sz w:val="24"/>
                <w:szCs w:val="24"/>
              </w:rPr>
              <w:t xml:space="preserve">Describe any </w:t>
            </w:r>
            <w:r w:rsidR="009E41EA">
              <w:rPr>
                <w:smallCaps w:val="0"/>
                <w:sz w:val="24"/>
                <w:szCs w:val="24"/>
              </w:rPr>
              <w:t xml:space="preserve">new or ongoing </w:t>
            </w:r>
            <w:r w:rsidRPr="000629BC">
              <w:rPr>
                <w:smallCaps w:val="0"/>
                <w:sz w:val="24"/>
                <w:szCs w:val="24"/>
              </w:rPr>
              <w:t>potential barriers to employment and the related compensatory strateg</w:t>
            </w:r>
            <w:r w:rsidR="00C34D43" w:rsidRPr="000629BC">
              <w:rPr>
                <w:smallCaps w:val="0"/>
                <w:sz w:val="24"/>
                <w:szCs w:val="24"/>
              </w:rPr>
              <w:t>ies ( i.e, felony background, transportation, housing, etc</w:t>
            </w:r>
            <w:r w:rsidRPr="000629BC">
              <w:rPr>
                <w:smallCaps w:val="0"/>
                <w:sz w:val="24"/>
                <w:szCs w:val="24"/>
              </w:rPr>
              <w:t>)</w:t>
            </w:r>
          </w:p>
        </w:tc>
      </w:tr>
      <w:tr w:rsidR="00971F5F" w:rsidRPr="00805D28" w14:paraId="50E91CD6" w14:textId="77777777" w:rsidTr="009E41EA">
        <w:trPr>
          <w:trHeight w:val="1935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A92B19" w14:textId="77777777" w:rsidR="00971F5F" w:rsidRPr="0045201F" w:rsidRDefault="004B3E85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27E73F91" w14:textId="77777777" w:rsidR="00971F5F" w:rsidRPr="0045201F" w:rsidRDefault="00971F5F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</w:p>
          <w:p w14:paraId="6D7E5D36" w14:textId="77777777" w:rsidR="00971F5F" w:rsidRDefault="00971F5F" w:rsidP="009E41E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23CAE205" w14:textId="77777777" w:rsidR="009E41EA" w:rsidRPr="0045201F" w:rsidRDefault="009E41EA" w:rsidP="009E41E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394DA7F8" w14:textId="77777777" w:rsidR="00971F5F" w:rsidRPr="0045201F" w:rsidRDefault="00971F5F" w:rsidP="009E41E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733199E0" w14:textId="77777777" w:rsidR="00971F5F" w:rsidRPr="00125A0C" w:rsidRDefault="00125A0C" w:rsidP="009E41E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C34D43" w:rsidRPr="00805D28" w14:paraId="2B0C352A" w14:textId="77777777" w:rsidTr="00C34D43">
        <w:trPr>
          <w:trHeight w:val="645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A041E54" w14:textId="77777777" w:rsidR="00C34D43" w:rsidRPr="00C34D43" w:rsidRDefault="000629BC" w:rsidP="00D249BA">
            <w:pPr>
              <w:pStyle w:val="BodyText"/>
              <w:jc w:val="left"/>
              <w:rPr>
                <w:b/>
                <w:i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Extended Services:</w:t>
            </w:r>
            <w:r w:rsidRPr="000629BC">
              <w:rPr>
                <w:smallCaps w:val="0"/>
                <w:sz w:val="24"/>
                <w:szCs w:val="24"/>
              </w:rPr>
              <w:t xml:space="preserve"> </w:t>
            </w:r>
            <w:r w:rsidR="00C34D43" w:rsidRPr="000629BC">
              <w:rPr>
                <w:smallCaps w:val="0"/>
                <w:sz w:val="24"/>
                <w:szCs w:val="24"/>
              </w:rPr>
              <w:t xml:space="preserve">Describe how extended services following VR case closure are anticipated to be provided. </w:t>
            </w:r>
            <w:r w:rsidR="00C34D43" w:rsidRPr="000629BC">
              <w:rPr>
                <w:i/>
                <w:smallCaps w:val="0"/>
                <w:sz w:val="24"/>
                <w:szCs w:val="24"/>
              </w:rPr>
              <w:t>Note: an extended service</w:t>
            </w:r>
            <w:r w:rsidR="00A73FA5">
              <w:rPr>
                <w:i/>
                <w:smallCaps w:val="0"/>
                <w:sz w:val="24"/>
                <w:szCs w:val="24"/>
              </w:rPr>
              <w:t>s</w:t>
            </w:r>
            <w:r w:rsidR="00C34D43" w:rsidRPr="000629BC">
              <w:rPr>
                <w:i/>
                <w:smallCaps w:val="0"/>
                <w:sz w:val="24"/>
                <w:szCs w:val="24"/>
              </w:rPr>
              <w:t xml:space="preserve"> plan is required prior to case closure</w:t>
            </w:r>
          </w:p>
        </w:tc>
      </w:tr>
      <w:tr w:rsidR="00C34D43" w:rsidRPr="00805D28" w14:paraId="0CF91AF0" w14:textId="77777777" w:rsidTr="009E41EA">
        <w:trPr>
          <w:trHeight w:val="1935"/>
          <w:jc w:val="center"/>
        </w:trPr>
        <w:tc>
          <w:tcPr>
            <w:tcW w:w="10262" w:type="dxa"/>
            <w:gridSpan w:val="2"/>
            <w:tcBorders>
              <w:top w:val="double" w:sz="4" w:space="0" w:color="auto"/>
            </w:tcBorders>
          </w:tcPr>
          <w:p w14:paraId="0E604C06" w14:textId="77777777" w:rsidR="009E41EA" w:rsidRPr="0045201F" w:rsidRDefault="004B3E85" w:rsidP="009E41E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41EA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E41EA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1F514BC3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0CD4398E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44B0BB87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4B16F3B2" w14:textId="77777777" w:rsidR="009E41EA" w:rsidRDefault="009E41EA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4A8FE2B5" w14:textId="77777777" w:rsidR="00C34D43" w:rsidRPr="00A73FA5" w:rsidRDefault="00A73FA5" w:rsidP="009E41EA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A73FA5">
              <w:rPr>
                <w:smallCaps w:val="0"/>
                <w:sz w:val="24"/>
                <w:szCs w:val="24"/>
              </w:rPr>
              <w:t>Responsible persons</w:t>
            </w:r>
            <w:r>
              <w:rPr>
                <w:smallCaps w:val="0"/>
                <w:sz w:val="24"/>
                <w:szCs w:val="24"/>
              </w:rPr>
              <w:t>:</w:t>
            </w:r>
            <w:r w:rsidR="004B3E85">
              <w:rPr>
                <w:smallCaps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91746B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4B3E85">
              <w:rPr>
                <w:smallCaps w:val="0"/>
                <w:sz w:val="24"/>
                <w:szCs w:val="24"/>
              </w:rPr>
            </w:r>
            <w:r w:rsidR="004B3E85">
              <w:rPr>
                <w:smallCaps w:val="0"/>
                <w:sz w:val="24"/>
                <w:szCs w:val="24"/>
              </w:rPr>
              <w:fldChar w:fldCharType="separate"/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91746B">
              <w:rPr>
                <w:smallCaps w:val="0"/>
                <w:noProof/>
                <w:sz w:val="24"/>
                <w:szCs w:val="24"/>
              </w:rPr>
              <w:t> </w:t>
            </w:r>
            <w:r w:rsidR="004B3E85">
              <w:rPr>
                <w:smallCaps w:val="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B8B3337" w14:textId="77777777" w:rsidR="00C2087D" w:rsidRDefault="00C2087D" w:rsidP="00C32886">
      <w:pPr>
        <w:rPr>
          <w:sz w:val="28"/>
          <w:szCs w:val="28"/>
        </w:rPr>
      </w:pPr>
    </w:p>
    <w:sectPr w:rsidR="00C2087D" w:rsidSect="00D61FFA">
      <w:headerReference w:type="default" r:id="rId11"/>
      <w:footerReference w:type="default" r:id="rId12"/>
      <w:pgSz w:w="12240" w:h="15840"/>
      <w:pgMar w:top="720" w:right="720" w:bottom="720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E36A" w14:textId="77777777" w:rsidR="00D2035D" w:rsidRDefault="00D2035D">
      <w:r>
        <w:separator/>
      </w:r>
    </w:p>
  </w:endnote>
  <w:endnote w:type="continuationSeparator" w:id="0">
    <w:p w14:paraId="7151D65F" w14:textId="77777777" w:rsidR="00D2035D" w:rsidRDefault="00D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tblLook w:val="04A0" w:firstRow="1" w:lastRow="0" w:firstColumn="1" w:lastColumn="0" w:noHBand="0" w:noVBand="1"/>
    </w:tblPr>
    <w:tblGrid>
      <w:gridCol w:w="10428"/>
    </w:tblGrid>
    <w:tr w:rsidR="003463E7" w14:paraId="7A479C0D" w14:textId="77777777" w:rsidTr="009558A1">
      <w:trPr>
        <w:trHeight w:val="66"/>
      </w:trPr>
      <w:tc>
        <w:tcPr>
          <w:tcW w:w="10638" w:type="dxa"/>
        </w:tcPr>
        <w:p w14:paraId="3FCEC425" w14:textId="77777777" w:rsidR="003463E7" w:rsidRDefault="003463E7" w:rsidP="001C513F">
          <w:pPr>
            <w:pStyle w:val="Footer"/>
            <w:jc w:val="right"/>
          </w:pPr>
        </w:p>
      </w:tc>
    </w:tr>
  </w:tbl>
  <w:p w14:paraId="283A8C0B" w14:textId="77777777" w:rsidR="003463E7" w:rsidRPr="00D61FFA" w:rsidRDefault="00944E96">
    <w:pPr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VR-18069-2020</w:t>
    </w:r>
    <w:r w:rsidR="00046010">
      <w:rPr>
        <w:rFonts w:ascii="Georgia" w:hAnsi="Georgia"/>
        <w:sz w:val="16"/>
        <w:szCs w:val="16"/>
      </w:rPr>
      <w:t>-</w:t>
    </w:r>
    <w:r w:rsidR="00D61FFA">
      <w:rPr>
        <w:rFonts w:ascii="Georgia" w:hAnsi="Georgia"/>
        <w:sz w:val="16"/>
        <w:szCs w:val="16"/>
      </w:rPr>
      <w:t xml:space="preserve">Supported Employment Monthly Progress </w:t>
    </w:r>
    <w:r w:rsidR="00046010">
      <w:rPr>
        <w:rFonts w:ascii="Georgia" w:hAnsi="Georgia"/>
        <w:sz w:val="16"/>
        <w:szCs w:val="16"/>
      </w:rPr>
      <w:t>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1171" w14:textId="77777777" w:rsidR="00D2035D" w:rsidRDefault="00D2035D">
      <w:r>
        <w:separator/>
      </w:r>
    </w:p>
  </w:footnote>
  <w:footnote w:type="continuationSeparator" w:id="0">
    <w:p w14:paraId="6ACC558D" w14:textId="77777777" w:rsidR="00D2035D" w:rsidRDefault="00D2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E8C9" w14:textId="77777777" w:rsidR="00D61FFA" w:rsidRPr="00994A43" w:rsidRDefault="00D61FFA" w:rsidP="00D61FFA">
    <w:pPr>
      <w:ind w:right="113"/>
      <w:rPr>
        <w:color w:val="231F20"/>
        <w:w w:val="110"/>
      </w:rPr>
    </w:pPr>
    <w:r w:rsidRPr="00994A43"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33F9F506" wp14:editId="1739B868">
          <wp:simplePos x="0" y="0"/>
          <wp:positionH relativeFrom="margin">
            <wp:align>center</wp:align>
          </wp:positionH>
          <wp:positionV relativeFrom="paragraph">
            <wp:posOffset>-398145</wp:posOffset>
          </wp:positionV>
          <wp:extent cx="1133475" cy="106657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V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6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2C">
      <w:rPr>
        <w:b/>
        <w:color w:val="231F20"/>
        <w:spacing w:val="-6"/>
        <w:w w:val="120"/>
      </w:rPr>
      <w:t xml:space="preserve">Brian </w:t>
    </w:r>
    <w:r w:rsidR="00AB7B32">
      <w:rPr>
        <w:b/>
        <w:color w:val="231F20"/>
        <w:spacing w:val="-6"/>
        <w:w w:val="120"/>
      </w:rPr>
      <w:t xml:space="preserve">P. </w:t>
    </w:r>
    <w:r w:rsidR="00E1342C">
      <w:rPr>
        <w:b/>
        <w:color w:val="231F20"/>
        <w:spacing w:val="-6"/>
        <w:w w:val="120"/>
      </w:rPr>
      <w:t>Kemp</w:t>
    </w:r>
    <w:r w:rsidRPr="00994A43">
      <w:rPr>
        <w:b/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  <w:t xml:space="preserve">  </w:t>
    </w:r>
    <w:r w:rsidR="00944E96">
      <w:rPr>
        <w:b/>
        <w:color w:val="231F20"/>
        <w:w w:val="110"/>
      </w:rPr>
      <w:t>Chris Wells</w:t>
    </w:r>
    <w:r w:rsidRPr="00994A43">
      <w:rPr>
        <w:color w:val="231F20"/>
        <w:w w:val="110"/>
      </w:rPr>
      <w:t xml:space="preserve"> </w:t>
    </w:r>
  </w:p>
  <w:p w14:paraId="2F0A1567" w14:textId="77777777" w:rsidR="00D61FFA" w:rsidRDefault="00D61FFA" w:rsidP="00D61FFA">
    <w:pPr>
      <w:ind w:right="113"/>
      <w:rPr>
        <w:color w:val="231F20"/>
        <w:w w:val="110"/>
      </w:rPr>
    </w:pPr>
    <w:r w:rsidRPr="00994A43">
      <w:rPr>
        <w:color w:val="231F20"/>
        <w:w w:val="120"/>
      </w:rPr>
      <w:t>Governor</w:t>
    </w:r>
    <w:r w:rsidRPr="00994A43">
      <w:rPr>
        <w:color w:val="231F20"/>
        <w:w w:val="120"/>
      </w:rPr>
      <w:tab/>
    </w:r>
    <w:r w:rsidRPr="00994A43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</w:r>
    <w:r w:rsidR="00E1342C">
      <w:rPr>
        <w:color w:val="231F20"/>
        <w:w w:val="120"/>
      </w:rPr>
      <w:tab/>
      <w:t xml:space="preserve">  </w:t>
    </w:r>
    <w:r w:rsidRPr="00994A43">
      <w:rPr>
        <w:color w:val="231F20"/>
        <w:w w:val="120"/>
      </w:rPr>
      <w:t>Executive Director</w:t>
    </w:r>
  </w:p>
  <w:p w14:paraId="30E3D49B" w14:textId="77777777" w:rsidR="00D61FFA" w:rsidRDefault="00D61FFA" w:rsidP="00D61FFA">
    <w:pPr>
      <w:pStyle w:val="BodyText"/>
      <w:ind w:left="461" w:right="433"/>
      <w:jc w:val="center"/>
      <w:rPr>
        <w:sz w:val="24"/>
      </w:rPr>
    </w:pPr>
  </w:p>
  <w:p w14:paraId="2F5FFD06" w14:textId="77777777" w:rsidR="00E1342C" w:rsidRDefault="00E1342C" w:rsidP="00D61FFA">
    <w:pPr>
      <w:pStyle w:val="BodyText"/>
      <w:ind w:left="461" w:right="433"/>
      <w:jc w:val="center"/>
      <w:rPr>
        <w:sz w:val="24"/>
      </w:rPr>
    </w:pPr>
    <w:r>
      <w:rPr>
        <w:rFonts w:ascii="Times New Roman"/>
        <w:noProof/>
        <w:sz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41D5D" wp14:editId="47C73960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68865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577FC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5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" strokecolor="black [3213]" strokeweight="1.5pt">
              <w10:wrap anchorx="margin"/>
            </v:line>
          </w:pict>
        </mc:Fallback>
      </mc:AlternateContent>
    </w:r>
  </w:p>
  <w:p w14:paraId="107AAA4C" w14:textId="77777777" w:rsidR="00D61FFA" w:rsidRDefault="00D61FFA" w:rsidP="00D61FFA">
    <w:pPr>
      <w:pStyle w:val="BodyText"/>
      <w:ind w:left="461" w:right="433"/>
      <w:jc w:val="center"/>
      <w:rPr>
        <w:sz w:val="24"/>
      </w:rPr>
    </w:pPr>
    <w:r w:rsidRPr="008C3AD3">
      <w:rPr>
        <w:sz w:val="24"/>
      </w:rPr>
      <w:t>Georgia Vocational Rehabilitation Agency</w:t>
    </w:r>
  </w:p>
  <w:p w14:paraId="4CE3D44A" w14:textId="77777777" w:rsidR="003463E7" w:rsidRPr="00D61FFA" w:rsidRDefault="00D61FFA" w:rsidP="00D61FFA">
    <w:pPr>
      <w:pStyle w:val="BodyText"/>
      <w:ind w:left="461" w:right="433"/>
      <w:jc w:val="center"/>
      <w:rPr>
        <w:sz w:val="24"/>
      </w:rPr>
    </w:pPr>
    <w:r>
      <w:rPr>
        <w:sz w:val="24"/>
      </w:rPr>
      <w:t>VOCATIONAL REHABILITATION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61B8257E"/>
    <w:lvl w:ilvl="0" w:tplc="CEC2A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C3B48"/>
    <w:multiLevelType w:val="hybridMultilevel"/>
    <w:tmpl w:val="0B9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1252">
    <w:abstractNumId w:val="9"/>
  </w:num>
  <w:num w:numId="2" w16cid:durableId="1005396600">
    <w:abstractNumId w:val="7"/>
  </w:num>
  <w:num w:numId="3" w16cid:durableId="1362166944">
    <w:abstractNumId w:val="6"/>
  </w:num>
  <w:num w:numId="4" w16cid:durableId="1315723450">
    <w:abstractNumId w:val="5"/>
  </w:num>
  <w:num w:numId="5" w16cid:durableId="1989746393">
    <w:abstractNumId w:val="4"/>
  </w:num>
  <w:num w:numId="6" w16cid:durableId="995301869">
    <w:abstractNumId w:val="8"/>
  </w:num>
  <w:num w:numId="7" w16cid:durableId="1704017692">
    <w:abstractNumId w:val="3"/>
  </w:num>
  <w:num w:numId="8" w16cid:durableId="1525705369">
    <w:abstractNumId w:val="2"/>
  </w:num>
  <w:num w:numId="9" w16cid:durableId="592395287">
    <w:abstractNumId w:val="1"/>
  </w:num>
  <w:num w:numId="10" w16cid:durableId="701588426">
    <w:abstractNumId w:val="0"/>
  </w:num>
  <w:num w:numId="11" w16cid:durableId="894390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1716367">
    <w:abstractNumId w:val="11"/>
  </w:num>
  <w:num w:numId="13" w16cid:durableId="116993399">
    <w:abstractNumId w:val="10"/>
  </w:num>
  <w:num w:numId="14" w16cid:durableId="90666550">
    <w:abstractNumId w:val="12"/>
  </w:num>
  <w:num w:numId="15" w16cid:durableId="561911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85"/>
    <w:rsid w:val="000071F7"/>
    <w:rsid w:val="000231C5"/>
    <w:rsid w:val="0002798A"/>
    <w:rsid w:val="00027E6C"/>
    <w:rsid w:val="00037E8C"/>
    <w:rsid w:val="000406CB"/>
    <w:rsid w:val="00044A62"/>
    <w:rsid w:val="00046010"/>
    <w:rsid w:val="000629BC"/>
    <w:rsid w:val="0006613E"/>
    <w:rsid w:val="00074631"/>
    <w:rsid w:val="00083002"/>
    <w:rsid w:val="00084A0A"/>
    <w:rsid w:val="00087B85"/>
    <w:rsid w:val="00091EF1"/>
    <w:rsid w:val="0009780B"/>
    <w:rsid w:val="000A01F1"/>
    <w:rsid w:val="000C1163"/>
    <w:rsid w:val="000C1584"/>
    <w:rsid w:val="000C3BF9"/>
    <w:rsid w:val="000D2539"/>
    <w:rsid w:val="000E5A84"/>
    <w:rsid w:val="000F13D0"/>
    <w:rsid w:val="000F2DF4"/>
    <w:rsid w:val="000F6783"/>
    <w:rsid w:val="00104B99"/>
    <w:rsid w:val="00106FC5"/>
    <w:rsid w:val="00120C95"/>
    <w:rsid w:val="00125A0C"/>
    <w:rsid w:val="0014513C"/>
    <w:rsid w:val="0014663E"/>
    <w:rsid w:val="00147667"/>
    <w:rsid w:val="00155062"/>
    <w:rsid w:val="001564E7"/>
    <w:rsid w:val="00180664"/>
    <w:rsid w:val="001A07E1"/>
    <w:rsid w:val="001C513F"/>
    <w:rsid w:val="001C7769"/>
    <w:rsid w:val="001C7F24"/>
    <w:rsid w:val="001D7F0A"/>
    <w:rsid w:val="00205F7C"/>
    <w:rsid w:val="002123A6"/>
    <w:rsid w:val="002233A1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2051"/>
    <w:rsid w:val="002D222A"/>
    <w:rsid w:val="002E6733"/>
    <w:rsid w:val="002E6BF2"/>
    <w:rsid w:val="002F0FCC"/>
    <w:rsid w:val="003076FD"/>
    <w:rsid w:val="00311CD9"/>
    <w:rsid w:val="0031415B"/>
    <w:rsid w:val="00317005"/>
    <w:rsid w:val="0032777D"/>
    <w:rsid w:val="00334D93"/>
    <w:rsid w:val="0033501D"/>
    <w:rsid w:val="00335259"/>
    <w:rsid w:val="003463E7"/>
    <w:rsid w:val="003767A0"/>
    <w:rsid w:val="003929F1"/>
    <w:rsid w:val="003A1B63"/>
    <w:rsid w:val="003A41A1"/>
    <w:rsid w:val="003B2069"/>
    <w:rsid w:val="003B2326"/>
    <w:rsid w:val="003B3690"/>
    <w:rsid w:val="003C1D8E"/>
    <w:rsid w:val="003C7427"/>
    <w:rsid w:val="003D7C40"/>
    <w:rsid w:val="003E7647"/>
    <w:rsid w:val="003E7FD6"/>
    <w:rsid w:val="004059A7"/>
    <w:rsid w:val="004107D0"/>
    <w:rsid w:val="00411556"/>
    <w:rsid w:val="004233AE"/>
    <w:rsid w:val="00435C6D"/>
    <w:rsid w:val="00437ED0"/>
    <w:rsid w:val="00440CD8"/>
    <w:rsid w:val="00442679"/>
    <w:rsid w:val="00443837"/>
    <w:rsid w:val="004461AD"/>
    <w:rsid w:val="00450E85"/>
    <w:rsid w:val="00450F66"/>
    <w:rsid w:val="0045201F"/>
    <w:rsid w:val="00461739"/>
    <w:rsid w:val="00466929"/>
    <w:rsid w:val="0046699C"/>
    <w:rsid w:val="00467865"/>
    <w:rsid w:val="004707AC"/>
    <w:rsid w:val="00470E86"/>
    <w:rsid w:val="0048685F"/>
    <w:rsid w:val="004956D0"/>
    <w:rsid w:val="004A1437"/>
    <w:rsid w:val="004A4198"/>
    <w:rsid w:val="004A54EA"/>
    <w:rsid w:val="004B0461"/>
    <w:rsid w:val="004B0578"/>
    <w:rsid w:val="004B34F9"/>
    <w:rsid w:val="004B3E85"/>
    <w:rsid w:val="004B5D75"/>
    <w:rsid w:val="004B7CDF"/>
    <w:rsid w:val="004C24ED"/>
    <w:rsid w:val="004C5636"/>
    <w:rsid w:val="004D5952"/>
    <w:rsid w:val="004D702E"/>
    <w:rsid w:val="004D7B29"/>
    <w:rsid w:val="004E021A"/>
    <w:rsid w:val="004E34C6"/>
    <w:rsid w:val="004F5DE4"/>
    <w:rsid w:val="004F62AD"/>
    <w:rsid w:val="00501AE8"/>
    <w:rsid w:val="00504650"/>
    <w:rsid w:val="00504B65"/>
    <w:rsid w:val="00510C88"/>
    <w:rsid w:val="005114CE"/>
    <w:rsid w:val="00515B0A"/>
    <w:rsid w:val="005162F1"/>
    <w:rsid w:val="0052122B"/>
    <w:rsid w:val="00522F76"/>
    <w:rsid w:val="0052407E"/>
    <w:rsid w:val="00545916"/>
    <w:rsid w:val="005557F6"/>
    <w:rsid w:val="0056265A"/>
    <w:rsid w:val="00563778"/>
    <w:rsid w:val="005711D2"/>
    <w:rsid w:val="00573299"/>
    <w:rsid w:val="0059011D"/>
    <w:rsid w:val="0059042A"/>
    <w:rsid w:val="005933E0"/>
    <w:rsid w:val="005A6B4A"/>
    <w:rsid w:val="005B4AE2"/>
    <w:rsid w:val="005B7A0D"/>
    <w:rsid w:val="005D2C5D"/>
    <w:rsid w:val="005D50EE"/>
    <w:rsid w:val="005E63CC"/>
    <w:rsid w:val="005F6E87"/>
    <w:rsid w:val="006048B9"/>
    <w:rsid w:val="00611987"/>
    <w:rsid w:val="00613129"/>
    <w:rsid w:val="00617C65"/>
    <w:rsid w:val="006226E6"/>
    <w:rsid w:val="00632725"/>
    <w:rsid w:val="006344C6"/>
    <w:rsid w:val="0064307A"/>
    <w:rsid w:val="00650033"/>
    <w:rsid w:val="00653BF2"/>
    <w:rsid w:val="0066051C"/>
    <w:rsid w:val="00665A80"/>
    <w:rsid w:val="006764D3"/>
    <w:rsid w:val="00692FAE"/>
    <w:rsid w:val="006B03BF"/>
    <w:rsid w:val="006C4610"/>
    <w:rsid w:val="006D2635"/>
    <w:rsid w:val="006D779C"/>
    <w:rsid w:val="006E4F63"/>
    <w:rsid w:val="006E729E"/>
    <w:rsid w:val="006F5233"/>
    <w:rsid w:val="0073175D"/>
    <w:rsid w:val="00740023"/>
    <w:rsid w:val="00754F46"/>
    <w:rsid w:val="007564F5"/>
    <w:rsid w:val="0076028D"/>
    <w:rsid w:val="007602AC"/>
    <w:rsid w:val="00763B3C"/>
    <w:rsid w:val="00774B67"/>
    <w:rsid w:val="00780CD8"/>
    <w:rsid w:val="0078226F"/>
    <w:rsid w:val="00793AC6"/>
    <w:rsid w:val="007948BA"/>
    <w:rsid w:val="00794F43"/>
    <w:rsid w:val="007A71DE"/>
    <w:rsid w:val="007B199B"/>
    <w:rsid w:val="007B6119"/>
    <w:rsid w:val="007C3F2E"/>
    <w:rsid w:val="007C76F6"/>
    <w:rsid w:val="007D7B80"/>
    <w:rsid w:val="007E00AD"/>
    <w:rsid w:val="007E2A15"/>
    <w:rsid w:val="007E37A1"/>
    <w:rsid w:val="007E69C4"/>
    <w:rsid w:val="007F4933"/>
    <w:rsid w:val="00805D28"/>
    <w:rsid w:val="008107D6"/>
    <w:rsid w:val="0081559F"/>
    <w:rsid w:val="00841645"/>
    <w:rsid w:val="00852EC6"/>
    <w:rsid w:val="0086732A"/>
    <w:rsid w:val="0087615B"/>
    <w:rsid w:val="0088782D"/>
    <w:rsid w:val="00896C0A"/>
    <w:rsid w:val="008A74C3"/>
    <w:rsid w:val="008B2CD8"/>
    <w:rsid w:val="008B6F52"/>
    <w:rsid w:val="008B7081"/>
    <w:rsid w:val="008B7E65"/>
    <w:rsid w:val="008C5EB0"/>
    <w:rsid w:val="008C75A3"/>
    <w:rsid w:val="008E72CF"/>
    <w:rsid w:val="008E7E45"/>
    <w:rsid w:val="00901E30"/>
    <w:rsid w:val="00902964"/>
    <w:rsid w:val="0090497E"/>
    <w:rsid w:val="00910933"/>
    <w:rsid w:val="0091626C"/>
    <w:rsid w:val="0091746B"/>
    <w:rsid w:val="00921137"/>
    <w:rsid w:val="00937437"/>
    <w:rsid w:val="0093773B"/>
    <w:rsid w:val="00940F6B"/>
    <w:rsid w:val="00944E96"/>
    <w:rsid w:val="0094790F"/>
    <w:rsid w:val="009558A1"/>
    <w:rsid w:val="00961FA3"/>
    <w:rsid w:val="00966B90"/>
    <w:rsid w:val="00971F5F"/>
    <w:rsid w:val="009737B7"/>
    <w:rsid w:val="009802C4"/>
    <w:rsid w:val="009976D9"/>
    <w:rsid w:val="00997A3E"/>
    <w:rsid w:val="009A4EA3"/>
    <w:rsid w:val="009A55DC"/>
    <w:rsid w:val="009B1A0A"/>
    <w:rsid w:val="009C220D"/>
    <w:rsid w:val="009D3BE7"/>
    <w:rsid w:val="009E41EA"/>
    <w:rsid w:val="009E5B13"/>
    <w:rsid w:val="00A13DAC"/>
    <w:rsid w:val="00A15C1D"/>
    <w:rsid w:val="00A211B2"/>
    <w:rsid w:val="00A2302A"/>
    <w:rsid w:val="00A24CA4"/>
    <w:rsid w:val="00A2727E"/>
    <w:rsid w:val="00A35524"/>
    <w:rsid w:val="00A36B73"/>
    <w:rsid w:val="00A41AC5"/>
    <w:rsid w:val="00A5270B"/>
    <w:rsid w:val="00A7392D"/>
    <w:rsid w:val="00A73FA5"/>
    <w:rsid w:val="00A74F99"/>
    <w:rsid w:val="00A773FA"/>
    <w:rsid w:val="00A82BA3"/>
    <w:rsid w:val="00A92012"/>
    <w:rsid w:val="00A94ACC"/>
    <w:rsid w:val="00AA26F9"/>
    <w:rsid w:val="00AB7B32"/>
    <w:rsid w:val="00AB7D53"/>
    <w:rsid w:val="00AD1106"/>
    <w:rsid w:val="00AD282D"/>
    <w:rsid w:val="00AE6FA4"/>
    <w:rsid w:val="00AF1482"/>
    <w:rsid w:val="00AF40DA"/>
    <w:rsid w:val="00B00FF4"/>
    <w:rsid w:val="00B03907"/>
    <w:rsid w:val="00B11811"/>
    <w:rsid w:val="00B22003"/>
    <w:rsid w:val="00B22393"/>
    <w:rsid w:val="00B24D62"/>
    <w:rsid w:val="00B311E1"/>
    <w:rsid w:val="00B351B2"/>
    <w:rsid w:val="00B35E27"/>
    <w:rsid w:val="00B4735C"/>
    <w:rsid w:val="00B77CB0"/>
    <w:rsid w:val="00B84A45"/>
    <w:rsid w:val="00B90EC2"/>
    <w:rsid w:val="00B9311F"/>
    <w:rsid w:val="00B938ED"/>
    <w:rsid w:val="00B97AF1"/>
    <w:rsid w:val="00BA268F"/>
    <w:rsid w:val="00BA3B6D"/>
    <w:rsid w:val="00BA5BD9"/>
    <w:rsid w:val="00BB1046"/>
    <w:rsid w:val="00BB3132"/>
    <w:rsid w:val="00BC3B96"/>
    <w:rsid w:val="00BD463D"/>
    <w:rsid w:val="00BE2DB7"/>
    <w:rsid w:val="00BF1232"/>
    <w:rsid w:val="00BF17F9"/>
    <w:rsid w:val="00BF7212"/>
    <w:rsid w:val="00C079CA"/>
    <w:rsid w:val="00C133F3"/>
    <w:rsid w:val="00C2087D"/>
    <w:rsid w:val="00C255F7"/>
    <w:rsid w:val="00C31F55"/>
    <w:rsid w:val="00C32886"/>
    <w:rsid w:val="00C34D43"/>
    <w:rsid w:val="00C67741"/>
    <w:rsid w:val="00C74647"/>
    <w:rsid w:val="00C76039"/>
    <w:rsid w:val="00C76480"/>
    <w:rsid w:val="00C92FD6"/>
    <w:rsid w:val="00CA7178"/>
    <w:rsid w:val="00CC6598"/>
    <w:rsid w:val="00CC6BB1"/>
    <w:rsid w:val="00D00641"/>
    <w:rsid w:val="00D14E73"/>
    <w:rsid w:val="00D1512E"/>
    <w:rsid w:val="00D2035D"/>
    <w:rsid w:val="00D37794"/>
    <w:rsid w:val="00D44352"/>
    <w:rsid w:val="00D559FC"/>
    <w:rsid w:val="00D6155E"/>
    <w:rsid w:val="00D61FFA"/>
    <w:rsid w:val="00D7243F"/>
    <w:rsid w:val="00D8109A"/>
    <w:rsid w:val="00D9493C"/>
    <w:rsid w:val="00D95D76"/>
    <w:rsid w:val="00D96C41"/>
    <w:rsid w:val="00DA2CAF"/>
    <w:rsid w:val="00DB41EB"/>
    <w:rsid w:val="00DC47A2"/>
    <w:rsid w:val="00DC6468"/>
    <w:rsid w:val="00DE0CD0"/>
    <w:rsid w:val="00DE1551"/>
    <w:rsid w:val="00DE2A3F"/>
    <w:rsid w:val="00DE7FB7"/>
    <w:rsid w:val="00DF770F"/>
    <w:rsid w:val="00E03CFD"/>
    <w:rsid w:val="00E1342C"/>
    <w:rsid w:val="00E20DDA"/>
    <w:rsid w:val="00E32A8B"/>
    <w:rsid w:val="00E36054"/>
    <w:rsid w:val="00E37E7B"/>
    <w:rsid w:val="00E4119D"/>
    <w:rsid w:val="00E46E04"/>
    <w:rsid w:val="00E754EE"/>
    <w:rsid w:val="00E87396"/>
    <w:rsid w:val="00EA44A1"/>
    <w:rsid w:val="00EA792A"/>
    <w:rsid w:val="00EC0696"/>
    <w:rsid w:val="00EC42A3"/>
    <w:rsid w:val="00EC5916"/>
    <w:rsid w:val="00EC5AA8"/>
    <w:rsid w:val="00EC6226"/>
    <w:rsid w:val="00EE7C87"/>
    <w:rsid w:val="00EF2EF2"/>
    <w:rsid w:val="00EF58BE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0DA2"/>
    <w:rsid w:val="00F947F8"/>
    <w:rsid w:val="00F966AA"/>
    <w:rsid w:val="00FA6B46"/>
    <w:rsid w:val="00FB538F"/>
    <w:rsid w:val="00FC0F45"/>
    <w:rsid w:val="00FC3071"/>
    <w:rsid w:val="00FC573D"/>
    <w:rsid w:val="00FC7B98"/>
    <w:rsid w:val="00FD5902"/>
    <w:rsid w:val="00FF17FC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032758"/>
  <w15:docId w15:val="{EB556089-D992-472E-B3C7-00D92A1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mallCaps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805D2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5D28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05D2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003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3E7FD6"/>
    <w:rPr>
      <w:i/>
      <w:iCs/>
    </w:rPr>
  </w:style>
  <w:style w:type="paragraph" w:styleId="BodyText2">
    <w:name w:val="Body Text 2"/>
    <w:basedOn w:val="Normal"/>
    <w:link w:val="BodyText2Char"/>
    <w:rsid w:val="004B7C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B7CDF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ENNEDY\Desktop\JD%20Forms_Rates%202011\Employment%20Proposal_1_kj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401D405383A4D96236D8AF49AE74C" ma:contentTypeVersion="15" ma:contentTypeDescription="Create a new document." ma:contentTypeScope="" ma:versionID="203507656d0be8ce648184d4810d1102">
  <xsd:schema xmlns:xsd="http://www.w3.org/2001/XMLSchema" xmlns:xs="http://www.w3.org/2001/XMLSchema" xmlns:p="http://schemas.microsoft.com/office/2006/metadata/properties" xmlns:ns1="http://schemas.microsoft.com/sharepoint/v3" xmlns:ns3="aeabe9a8-eaa1-48ac-9d18-a4f53dd7019d" xmlns:ns4="7959f563-301f-4f7b-a7c3-8b51887cdb57" targetNamespace="http://schemas.microsoft.com/office/2006/metadata/properties" ma:root="true" ma:fieldsID="b8fedf096a37f00e7aac26c2e3c706d4" ns1:_="" ns3:_="" ns4:_="">
    <xsd:import namespace="http://schemas.microsoft.com/sharepoint/v3"/>
    <xsd:import namespace="aeabe9a8-eaa1-48ac-9d18-a4f53dd7019d"/>
    <xsd:import namespace="7959f563-301f-4f7b-a7c3-8b51887cd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e9a8-eaa1-48ac-9d18-a4f53dd7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f563-301f-4f7b-a7c3-8b51887c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589B2-5A92-4FE1-A2E3-1AAF11E1B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AD4A9-C0E5-41BA-805D-84257D95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be9a8-eaa1-48ac-9d18-a4f53dd7019d"/>
    <ds:schemaRef ds:uri="7959f563-301f-4f7b-a7c3-8b51887c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FC6DC-49E1-4D39-B518-9AD0BAD47F22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959f563-301f-4f7b-a7c3-8b51887cdb57"/>
    <ds:schemaRef ds:uri="aeabe9a8-eaa1-48ac-9d18-a4f53dd7019d"/>
  </ds:schemaRefs>
</ds:datastoreItem>
</file>

<file path=customXml/itemProps4.xml><?xml version="1.0" encoding="utf-8"?>
<ds:datastoreItem xmlns:ds="http://schemas.openxmlformats.org/officeDocument/2006/customXml" ds:itemID="{E353A2D6-AB42-4293-AEA2-16075944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Proposal_1_kjk</Template>
  <TotalTime>0</TotalTime>
  <Pages>3</Pages>
  <Words>483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</dc:creator>
  <cp:lastModifiedBy>Hall, Sharon</cp:lastModifiedBy>
  <cp:revision>2</cp:revision>
  <cp:lastPrinted>2012-04-11T14:55:00Z</cp:lastPrinted>
  <dcterms:created xsi:type="dcterms:W3CDTF">2023-03-15T19:57:00Z</dcterms:created>
  <dcterms:modified xsi:type="dcterms:W3CDTF">2023-03-15T19:57:00Z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ContentTypeId">
    <vt:lpwstr>0x010100307401D405383A4D96236D8AF49AE74C</vt:lpwstr>
  </property>
  <property fmtid="{D5CDD505-2E9C-101B-9397-08002B2CF9AE}" pid="4" name="_dlc_DocIdItemGuid">
    <vt:lpwstr>42664241-0262-4ecb-9e44-cf08d9790b30</vt:lpwstr>
  </property>
</Properties>
</file>